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3428" w14:textId="50F2D56A" w:rsidR="00C96FC7" w:rsidRDefault="00C96FC7" w:rsidP="00C96FC7">
      <w:pPr>
        <w:pStyle w:val="NoSpacing"/>
        <w:jc w:val="center"/>
        <w:rPr>
          <w:rFonts w:ascii="Arial" w:hAnsi="Arial" w:cs="Arial"/>
          <w:b/>
          <w:bCs/>
          <w:sz w:val="28"/>
          <w:szCs w:val="28"/>
        </w:rPr>
      </w:pPr>
      <w:r>
        <w:rPr>
          <w:rFonts w:ascii="Arial" w:hAnsi="Arial" w:cs="Arial"/>
          <w:b/>
          <w:bCs/>
          <w:sz w:val="28"/>
          <w:szCs w:val="28"/>
        </w:rPr>
        <w:t>GILBERT POLICE DEPARTMENT</w:t>
      </w:r>
    </w:p>
    <w:p w14:paraId="0BC497D1" w14:textId="0D109A0E" w:rsidR="004748CE" w:rsidRPr="004748CE" w:rsidRDefault="004748CE" w:rsidP="00C96FC7">
      <w:pPr>
        <w:pStyle w:val="NoSpacing"/>
        <w:jc w:val="center"/>
        <w:rPr>
          <w:rFonts w:ascii="Arial" w:hAnsi="Arial" w:cs="Arial"/>
          <w:b/>
          <w:bCs/>
          <w:sz w:val="28"/>
          <w:szCs w:val="28"/>
        </w:rPr>
      </w:pPr>
      <w:r w:rsidRPr="004748CE">
        <w:rPr>
          <w:rFonts w:ascii="Arial" w:hAnsi="Arial" w:cs="Arial"/>
          <w:b/>
          <w:bCs/>
          <w:sz w:val="28"/>
          <w:szCs w:val="28"/>
        </w:rPr>
        <w:t>VEHICLE PURSUITS</w:t>
      </w:r>
    </w:p>
    <w:p w14:paraId="2CFDFBC2" w14:textId="77777777" w:rsidR="004748CE" w:rsidRDefault="004748CE" w:rsidP="004748CE">
      <w:pPr>
        <w:pStyle w:val="NoSpacing"/>
        <w:rPr>
          <w:rFonts w:ascii="Arial" w:hAnsi="Arial" w:cs="Arial"/>
          <w:b/>
          <w:bCs/>
          <w:sz w:val="28"/>
          <w:szCs w:val="28"/>
        </w:rPr>
      </w:pPr>
    </w:p>
    <w:p w14:paraId="4920F19F" w14:textId="39090F02" w:rsidR="004748CE" w:rsidRDefault="004748CE" w:rsidP="004748CE">
      <w:pPr>
        <w:pStyle w:val="NoSpacing"/>
        <w:rPr>
          <w:rFonts w:ascii="Arial" w:hAnsi="Arial" w:cs="Arial"/>
          <w:b/>
          <w:bCs/>
        </w:rPr>
      </w:pPr>
      <w:r w:rsidRPr="004748CE">
        <w:rPr>
          <w:rFonts w:ascii="Arial" w:hAnsi="Arial" w:cs="Arial"/>
          <w:b/>
          <w:bCs/>
        </w:rPr>
        <w:t>POLICY</w:t>
      </w:r>
    </w:p>
    <w:p w14:paraId="0CF67341" w14:textId="77777777" w:rsidR="004748CE" w:rsidRDefault="004748CE" w:rsidP="004748CE">
      <w:pPr>
        <w:pStyle w:val="NoSpacing"/>
        <w:rPr>
          <w:rFonts w:ascii="Arial" w:hAnsi="Arial" w:cs="Arial"/>
          <w:b/>
          <w:bCs/>
        </w:rPr>
      </w:pPr>
    </w:p>
    <w:p w14:paraId="35FFA989" w14:textId="780B7B6E" w:rsidR="004748CE" w:rsidRDefault="004748CE" w:rsidP="005866D4">
      <w:pPr>
        <w:pStyle w:val="NoSpacing"/>
        <w:jc w:val="both"/>
        <w:rPr>
          <w:rFonts w:ascii="Arial" w:hAnsi="Arial" w:cs="Arial"/>
        </w:rPr>
      </w:pPr>
      <w:r>
        <w:rPr>
          <w:rFonts w:ascii="Arial" w:hAnsi="Arial" w:cs="Arial"/>
        </w:rPr>
        <w:t xml:space="preserve">Vehicle pursuits expose the public, peace officers, and offenders to a variety of risks including serious injury or death. </w:t>
      </w:r>
      <w:r w:rsidR="00C96FC7">
        <w:rPr>
          <w:rFonts w:ascii="Arial" w:hAnsi="Arial" w:cs="Arial"/>
        </w:rPr>
        <w:t>Gilbert Police Department</w:t>
      </w:r>
      <w:r>
        <w:rPr>
          <w:rFonts w:ascii="Arial" w:hAnsi="Arial" w:cs="Arial"/>
        </w:rPr>
        <w:t xml:space="preserve"> personnel </w:t>
      </w:r>
      <w:r w:rsidR="005F4F97">
        <w:rPr>
          <w:rFonts w:ascii="Arial" w:hAnsi="Arial" w:cs="Arial"/>
        </w:rPr>
        <w:t>must</w:t>
      </w:r>
      <w:r w:rsidR="000C3ACA">
        <w:rPr>
          <w:rFonts w:ascii="Arial" w:hAnsi="Arial" w:cs="Arial"/>
        </w:rPr>
        <w:t xml:space="preserve"> consider a variety of factors, including the sanctity of human life, when making vehicle pursuit determinations.</w:t>
      </w:r>
    </w:p>
    <w:p w14:paraId="016642E1" w14:textId="77777777" w:rsidR="000C3ACA" w:rsidRDefault="000C3ACA" w:rsidP="004748CE">
      <w:pPr>
        <w:pStyle w:val="NoSpacing"/>
        <w:rPr>
          <w:rFonts w:ascii="Arial" w:hAnsi="Arial" w:cs="Arial"/>
        </w:rPr>
      </w:pPr>
    </w:p>
    <w:p w14:paraId="55BE444A" w14:textId="35E5C30D" w:rsidR="00A01687" w:rsidRDefault="00A01687" w:rsidP="004748CE">
      <w:pPr>
        <w:pStyle w:val="NoSpacing"/>
        <w:rPr>
          <w:rFonts w:ascii="Arial" w:hAnsi="Arial" w:cs="Arial"/>
          <w:b/>
          <w:bCs/>
        </w:rPr>
      </w:pPr>
      <w:r>
        <w:rPr>
          <w:rFonts w:ascii="Arial" w:hAnsi="Arial" w:cs="Arial"/>
          <w:b/>
          <w:bCs/>
        </w:rPr>
        <w:t>DEFINITIONS</w:t>
      </w:r>
    </w:p>
    <w:p w14:paraId="0F3C131A" w14:textId="77777777" w:rsidR="00A01687" w:rsidRDefault="00A01687" w:rsidP="004748CE">
      <w:pPr>
        <w:pStyle w:val="NoSpacing"/>
        <w:rPr>
          <w:rFonts w:ascii="Arial" w:hAnsi="Arial" w:cs="Arial"/>
          <w:b/>
          <w:bCs/>
        </w:rPr>
      </w:pPr>
    </w:p>
    <w:p w14:paraId="268A5029" w14:textId="049E8189" w:rsidR="00C92C2A" w:rsidRDefault="00C92C2A" w:rsidP="00A01687">
      <w:pPr>
        <w:pStyle w:val="NoSpacing"/>
        <w:jc w:val="both"/>
        <w:rPr>
          <w:rFonts w:ascii="Arial" w:hAnsi="Arial" w:cs="Arial"/>
        </w:rPr>
      </w:pPr>
      <w:r>
        <w:rPr>
          <w:rFonts w:ascii="Arial" w:hAnsi="Arial" w:cs="Arial"/>
          <w:b/>
          <w:bCs/>
          <w:u w:val="single"/>
        </w:rPr>
        <w:t>Blocking or Vehicle Intercept</w:t>
      </w:r>
      <w:r w:rsidR="00000DEA">
        <w:rPr>
          <w:rFonts w:ascii="Arial" w:hAnsi="Arial" w:cs="Arial"/>
          <w:b/>
          <w:bCs/>
          <w:u w:val="single"/>
        </w:rPr>
        <w:t>:</w:t>
      </w:r>
      <w:r w:rsidR="00000DEA">
        <w:rPr>
          <w:rFonts w:ascii="Arial" w:hAnsi="Arial" w:cs="Arial"/>
        </w:rPr>
        <w:t xml:space="preserve"> means a slow speed coordinated maneuver where two or more law enforcement vehicle</w:t>
      </w:r>
      <w:r w:rsidR="00E73FA2">
        <w:rPr>
          <w:rFonts w:ascii="Arial" w:hAnsi="Arial" w:cs="Arial"/>
        </w:rPr>
        <w:t>s</w:t>
      </w:r>
      <w:r w:rsidR="00000DEA">
        <w:rPr>
          <w:rFonts w:ascii="Arial" w:hAnsi="Arial" w:cs="Arial"/>
        </w:rPr>
        <w:t xml:space="preserve"> simultaneously intercept and block the movement of a suspect vehicle, </w:t>
      </w:r>
      <w:r w:rsidR="00E673A1">
        <w:rPr>
          <w:rFonts w:ascii="Arial" w:hAnsi="Arial" w:cs="Arial"/>
        </w:rPr>
        <w:t>with the driver possibly</w:t>
      </w:r>
      <w:r w:rsidR="00000DEA">
        <w:rPr>
          <w:rFonts w:ascii="Arial" w:hAnsi="Arial" w:cs="Arial"/>
        </w:rPr>
        <w:t xml:space="preserve"> </w:t>
      </w:r>
      <w:r w:rsidR="00BE67EE">
        <w:rPr>
          <w:rFonts w:ascii="Arial" w:hAnsi="Arial" w:cs="Arial"/>
        </w:rPr>
        <w:t xml:space="preserve">unaware </w:t>
      </w:r>
      <w:r w:rsidR="00000DEA">
        <w:rPr>
          <w:rFonts w:ascii="Arial" w:hAnsi="Arial" w:cs="Arial"/>
        </w:rPr>
        <w:t xml:space="preserve">of the impending enforcement stop, with the goal of containment and preventing a pursuit. Blocking is not a moving or stationary roadblock. </w:t>
      </w:r>
    </w:p>
    <w:p w14:paraId="5E7F6B01" w14:textId="77777777" w:rsidR="00000DEA" w:rsidRDefault="00000DEA" w:rsidP="00A01687">
      <w:pPr>
        <w:pStyle w:val="NoSpacing"/>
        <w:jc w:val="both"/>
        <w:rPr>
          <w:rFonts w:ascii="Arial" w:hAnsi="Arial" w:cs="Arial"/>
        </w:rPr>
      </w:pPr>
    </w:p>
    <w:p w14:paraId="7783EC4A" w14:textId="67FAE489" w:rsidR="00000DEA" w:rsidRPr="00000DEA" w:rsidRDefault="00000DEA" w:rsidP="00A01687">
      <w:pPr>
        <w:pStyle w:val="NoSpacing"/>
        <w:jc w:val="both"/>
        <w:rPr>
          <w:rFonts w:ascii="Arial" w:hAnsi="Arial" w:cs="Arial"/>
        </w:rPr>
      </w:pPr>
      <w:r w:rsidRPr="00A13A01">
        <w:rPr>
          <w:rFonts w:ascii="Arial" w:hAnsi="Arial" w:cs="Arial"/>
          <w:b/>
          <w:bCs/>
          <w:u w:val="single"/>
        </w:rPr>
        <w:t>Boxing-</w:t>
      </w:r>
      <w:proofErr w:type="gramStart"/>
      <w:r w:rsidR="00A13A01" w:rsidRPr="00A13A01">
        <w:rPr>
          <w:rFonts w:ascii="Arial" w:hAnsi="Arial" w:cs="Arial"/>
          <w:b/>
          <w:bCs/>
          <w:u w:val="single"/>
        </w:rPr>
        <w:t>in</w:t>
      </w:r>
      <w:r w:rsidR="00A13A01" w:rsidRPr="00E673A1">
        <w:rPr>
          <w:rFonts w:ascii="Arial" w:hAnsi="Arial" w:cs="Arial"/>
          <w:u w:val="single"/>
        </w:rPr>
        <w:t>:</w:t>
      </w:r>
      <w:proofErr w:type="gramEnd"/>
      <w:r w:rsidR="00A13A01" w:rsidRPr="00E673A1">
        <w:rPr>
          <w:rFonts w:ascii="Arial" w:hAnsi="Arial" w:cs="Arial"/>
          <w:u w:val="single"/>
        </w:rPr>
        <w:t xml:space="preserve"> </w:t>
      </w:r>
      <w:r w:rsidR="00A13A01">
        <w:rPr>
          <w:rFonts w:ascii="Arial" w:hAnsi="Arial" w:cs="Arial"/>
        </w:rPr>
        <w:t>means a tactic designed to stop a violator’s vehicle by surrounding it with law enforcement vehicle</w:t>
      </w:r>
      <w:r w:rsidR="00E673A1">
        <w:rPr>
          <w:rFonts w:ascii="Arial" w:hAnsi="Arial" w:cs="Arial"/>
        </w:rPr>
        <w:t>s</w:t>
      </w:r>
      <w:r w:rsidR="00A13A01">
        <w:rPr>
          <w:rFonts w:ascii="Arial" w:hAnsi="Arial" w:cs="Arial"/>
        </w:rPr>
        <w:t xml:space="preserve"> and then slowing all vehicles to a stop. </w:t>
      </w:r>
    </w:p>
    <w:p w14:paraId="51161A5C" w14:textId="77777777" w:rsidR="00C92C2A" w:rsidRDefault="00C92C2A" w:rsidP="00A01687">
      <w:pPr>
        <w:pStyle w:val="NoSpacing"/>
        <w:jc w:val="both"/>
        <w:rPr>
          <w:rFonts w:ascii="Arial" w:hAnsi="Arial" w:cs="Arial"/>
          <w:b/>
          <w:bCs/>
          <w:u w:val="single"/>
        </w:rPr>
      </w:pPr>
    </w:p>
    <w:p w14:paraId="7FEFDA39" w14:textId="233205D2" w:rsidR="0087303A" w:rsidRDefault="0087303A" w:rsidP="00A01687">
      <w:pPr>
        <w:pStyle w:val="NoSpacing"/>
        <w:jc w:val="both"/>
        <w:rPr>
          <w:rFonts w:ascii="Arial" w:hAnsi="Arial" w:cs="Arial"/>
        </w:rPr>
      </w:pPr>
      <w:r>
        <w:rPr>
          <w:rFonts w:ascii="Arial" w:hAnsi="Arial" w:cs="Arial"/>
          <w:b/>
          <w:bCs/>
          <w:u w:val="single"/>
        </w:rPr>
        <w:t>Channeling:</w:t>
      </w:r>
      <w:r w:rsidR="00015457">
        <w:rPr>
          <w:rFonts w:ascii="Arial" w:hAnsi="Arial" w:cs="Arial"/>
        </w:rPr>
        <w:t xml:space="preserve"> means to direct vehicular traffic into a progressively narrowing passageway or lane location on the roadway. </w:t>
      </w:r>
    </w:p>
    <w:p w14:paraId="58DC9D7D" w14:textId="77777777" w:rsidR="00015457" w:rsidRDefault="00015457" w:rsidP="00A01687">
      <w:pPr>
        <w:pStyle w:val="NoSpacing"/>
        <w:jc w:val="both"/>
        <w:rPr>
          <w:rFonts w:ascii="Arial" w:hAnsi="Arial" w:cs="Arial"/>
        </w:rPr>
      </w:pPr>
    </w:p>
    <w:p w14:paraId="6C984AD5" w14:textId="772A7C41" w:rsidR="000E07D9" w:rsidRDefault="000E07D9" w:rsidP="00A01687">
      <w:pPr>
        <w:pStyle w:val="NoSpacing"/>
        <w:jc w:val="both"/>
        <w:rPr>
          <w:rFonts w:ascii="Arial" w:hAnsi="Arial" w:cs="Arial"/>
        </w:rPr>
      </w:pPr>
      <w:r>
        <w:rPr>
          <w:rFonts w:ascii="Arial" w:hAnsi="Arial" w:cs="Arial"/>
          <w:b/>
          <w:bCs/>
          <w:u w:val="single"/>
        </w:rPr>
        <w:t>Chief Law Enforcement Officer or CLEO:</w:t>
      </w:r>
      <w:r w:rsidRPr="00694C52">
        <w:rPr>
          <w:rFonts w:ascii="Arial" w:hAnsi="Arial" w:cs="Arial"/>
          <w:b/>
          <w:bCs/>
        </w:rPr>
        <w:t xml:space="preserve"> </w:t>
      </w:r>
      <w:r>
        <w:rPr>
          <w:rFonts w:ascii="Arial" w:hAnsi="Arial" w:cs="Arial"/>
        </w:rPr>
        <w:t xml:space="preserve">has the same meaning given to it in </w:t>
      </w:r>
      <w:hyperlink r:id="rId8" w:history="1">
        <w:r w:rsidRPr="00D27E62">
          <w:rPr>
            <w:rStyle w:val="Hyperlink"/>
            <w:rFonts w:ascii="Arial" w:hAnsi="Arial" w:cs="Arial"/>
          </w:rPr>
          <w:t>Administrative Rule</w:t>
        </w:r>
        <w:r w:rsidR="00694C52" w:rsidRPr="00D27E62">
          <w:rPr>
            <w:rStyle w:val="Hyperlink"/>
            <w:rFonts w:ascii="Arial" w:hAnsi="Arial" w:cs="Arial"/>
          </w:rPr>
          <w:t xml:space="preserve"> 6700.0100</w:t>
        </w:r>
      </w:hyperlink>
      <w:r w:rsidR="00694C52">
        <w:rPr>
          <w:rFonts w:ascii="Arial" w:hAnsi="Arial" w:cs="Arial"/>
        </w:rPr>
        <w:t xml:space="preserve">, subpart </w:t>
      </w:r>
      <w:r w:rsidR="00BE67EE">
        <w:rPr>
          <w:rFonts w:ascii="Arial" w:hAnsi="Arial" w:cs="Arial"/>
        </w:rPr>
        <w:t>8</w:t>
      </w:r>
      <w:r w:rsidR="00694C52">
        <w:rPr>
          <w:rFonts w:ascii="Arial" w:hAnsi="Arial" w:cs="Arial"/>
        </w:rPr>
        <w:t xml:space="preserve">. </w:t>
      </w:r>
    </w:p>
    <w:p w14:paraId="68481E90" w14:textId="77777777" w:rsidR="00694C52" w:rsidRPr="000E07D9" w:rsidRDefault="00694C52" w:rsidP="00A01687">
      <w:pPr>
        <w:pStyle w:val="NoSpacing"/>
        <w:jc w:val="both"/>
        <w:rPr>
          <w:rFonts w:ascii="Arial" w:hAnsi="Arial" w:cs="Arial"/>
        </w:rPr>
      </w:pPr>
    </w:p>
    <w:p w14:paraId="6FDBD741" w14:textId="32F7EEFE" w:rsidR="00015457" w:rsidRDefault="00015457" w:rsidP="00A01687">
      <w:pPr>
        <w:pStyle w:val="NoSpacing"/>
        <w:jc w:val="both"/>
        <w:rPr>
          <w:rFonts w:ascii="Arial" w:hAnsi="Arial" w:cs="Arial"/>
        </w:rPr>
      </w:pPr>
      <w:r w:rsidRPr="00015457">
        <w:rPr>
          <w:rFonts w:ascii="Arial" w:hAnsi="Arial" w:cs="Arial"/>
          <w:b/>
          <w:bCs/>
          <w:u w:val="single"/>
        </w:rPr>
        <w:t>Compelling Path:</w:t>
      </w:r>
      <w:r w:rsidRPr="00015457">
        <w:rPr>
          <w:rFonts w:ascii="Arial" w:hAnsi="Arial" w:cs="Arial"/>
          <w:b/>
          <w:bCs/>
        </w:rPr>
        <w:t xml:space="preserve"> </w:t>
      </w:r>
      <w:r>
        <w:rPr>
          <w:rFonts w:ascii="Arial" w:hAnsi="Arial" w:cs="Arial"/>
        </w:rPr>
        <w:t xml:space="preserve">means the use of channeling with a modified roadblock located at its narrowed end. The compelling path differs from a termination roadblock in that the driver of any vehicle or any vehicle traveling the path has an exit option at the narrowed end. </w:t>
      </w:r>
    </w:p>
    <w:p w14:paraId="5F92895D" w14:textId="77777777" w:rsidR="009367A8" w:rsidRPr="00015457" w:rsidRDefault="009367A8" w:rsidP="00A01687">
      <w:pPr>
        <w:pStyle w:val="NoSpacing"/>
        <w:jc w:val="both"/>
        <w:rPr>
          <w:rFonts w:ascii="Arial" w:hAnsi="Arial" w:cs="Arial"/>
        </w:rPr>
      </w:pPr>
    </w:p>
    <w:p w14:paraId="66335A23" w14:textId="3B5CE8CD" w:rsidR="009367A8" w:rsidRPr="00C332E1" w:rsidRDefault="009367A8" w:rsidP="009367A8">
      <w:pPr>
        <w:pStyle w:val="NoSpacing"/>
        <w:rPr>
          <w:rFonts w:ascii="Arial" w:hAnsi="Arial" w:cs="Arial"/>
        </w:rPr>
      </w:pPr>
      <w:r>
        <w:rPr>
          <w:rFonts w:ascii="Arial" w:hAnsi="Arial" w:cs="Arial"/>
          <w:b/>
          <w:bCs/>
          <w:u w:val="single"/>
        </w:rPr>
        <w:t>Discontinue</w:t>
      </w:r>
      <w:r w:rsidRPr="006E0C55">
        <w:rPr>
          <w:rFonts w:ascii="Arial" w:hAnsi="Arial" w:cs="Arial"/>
          <w:b/>
          <w:bCs/>
          <w:u w:val="single"/>
        </w:rPr>
        <w:t xml:space="preserve"> a Pursuit:</w:t>
      </w:r>
      <w:r>
        <w:rPr>
          <w:rFonts w:ascii="Arial" w:hAnsi="Arial" w:cs="Arial"/>
          <w:b/>
          <w:bCs/>
        </w:rPr>
        <w:t xml:space="preserve"> </w:t>
      </w:r>
      <w:r>
        <w:rPr>
          <w:rFonts w:ascii="Arial" w:hAnsi="Arial" w:cs="Arial"/>
        </w:rPr>
        <w:t>a pursuit is discontinued when the pursuing peace officer(s) turn off their emergency lights/siren, reduce speed to the post</w:t>
      </w:r>
      <w:r w:rsidR="00523342">
        <w:rPr>
          <w:rFonts w:ascii="Arial" w:hAnsi="Arial" w:cs="Arial"/>
        </w:rPr>
        <w:t>ed</w:t>
      </w:r>
      <w:r>
        <w:rPr>
          <w:rFonts w:ascii="Arial" w:hAnsi="Arial" w:cs="Arial"/>
        </w:rPr>
        <w:t xml:space="preserve"> speed limit, and notify dispatch that the pursuit has ended. </w:t>
      </w:r>
    </w:p>
    <w:p w14:paraId="5067381D" w14:textId="77777777" w:rsidR="0087303A" w:rsidRDefault="0087303A" w:rsidP="00A01687">
      <w:pPr>
        <w:pStyle w:val="NoSpacing"/>
        <w:jc w:val="both"/>
        <w:rPr>
          <w:rFonts w:ascii="Arial" w:hAnsi="Arial" w:cs="Arial"/>
          <w:b/>
          <w:bCs/>
          <w:u w:val="single"/>
        </w:rPr>
      </w:pPr>
    </w:p>
    <w:p w14:paraId="695D0096" w14:textId="4EA08A8B" w:rsidR="00BB47A2" w:rsidRPr="00BB47A2" w:rsidRDefault="00BB47A2" w:rsidP="00A01687">
      <w:pPr>
        <w:pStyle w:val="NoSpacing"/>
        <w:jc w:val="both"/>
        <w:rPr>
          <w:rFonts w:ascii="Arial" w:hAnsi="Arial" w:cs="Arial"/>
        </w:rPr>
      </w:pPr>
      <w:r>
        <w:rPr>
          <w:rFonts w:ascii="Arial" w:hAnsi="Arial" w:cs="Arial"/>
          <w:b/>
          <w:bCs/>
          <w:u w:val="single"/>
        </w:rPr>
        <w:t>Divided Highway:</w:t>
      </w:r>
      <w:r w:rsidRPr="00BB47A2">
        <w:rPr>
          <w:rFonts w:ascii="Arial" w:hAnsi="Arial" w:cs="Arial"/>
        </w:rPr>
        <w:t xml:space="preserve"> </w:t>
      </w:r>
      <w:r>
        <w:rPr>
          <w:rFonts w:ascii="Arial" w:hAnsi="Arial" w:cs="Arial"/>
        </w:rPr>
        <w:t xml:space="preserve">means any highway that is separated into two or more roadways by a physical barrier or </w:t>
      </w:r>
      <w:r w:rsidR="0087303A">
        <w:rPr>
          <w:rFonts w:ascii="Arial" w:hAnsi="Arial" w:cs="Arial"/>
        </w:rPr>
        <w:t>has a</w:t>
      </w:r>
      <w:r>
        <w:rPr>
          <w:rFonts w:ascii="Arial" w:hAnsi="Arial" w:cs="Arial"/>
        </w:rPr>
        <w:t xml:space="preserve"> </w:t>
      </w:r>
      <w:r w:rsidR="0087303A">
        <w:rPr>
          <w:rFonts w:ascii="Arial" w:hAnsi="Arial" w:cs="Arial"/>
        </w:rPr>
        <w:t xml:space="preserve">dividing middle section constructed to impede vehicular traffic. </w:t>
      </w:r>
      <w:r>
        <w:rPr>
          <w:rFonts w:ascii="Arial" w:hAnsi="Arial" w:cs="Arial"/>
        </w:rPr>
        <w:t xml:space="preserve"> </w:t>
      </w:r>
    </w:p>
    <w:p w14:paraId="1AFE54F0" w14:textId="77777777" w:rsidR="00BB47A2" w:rsidRDefault="00BB47A2" w:rsidP="00A01687">
      <w:pPr>
        <w:pStyle w:val="NoSpacing"/>
        <w:jc w:val="both"/>
        <w:rPr>
          <w:rFonts w:ascii="Arial" w:hAnsi="Arial" w:cs="Arial"/>
          <w:b/>
          <w:bCs/>
          <w:u w:val="single"/>
        </w:rPr>
      </w:pPr>
    </w:p>
    <w:p w14:paraId="184EFF5D" w14:textId="77777777" w:rsidR="009367A8" w:rsidRDefault="009367A8" w:rsidP="009367A8">
      <w:pPr>
        <w:pStyle w:val="NoSpacing"/>
        <w:jc w:val="both"/>
        <w:rPr>
          <w:rFonts w:ascii="Arial" w:hAnsi="Arial" w:cs="Arial"/>
        </w:rPr>
      </w:pPr>
      <w:r w:rsidRPr="007A0840">
        <w:rPr>
          <w:rFonts w:ascii="Arial" w:hAnsi="Arial" w:cs="Arial"/>
          <w:b/>
          <w:bCs/>
          <w:u w:val="single"/>
        </w:rPr>
        <w:t>Flee:</w:t>
      </w:r>
      <w:r>
        <w:rPr>
          <w:rFonts w:ascii="Arial" w:hAnsi="Arial" w:cs="Arial"/>
        </w:rPr>
        <w:t xml:space="preserve"> has the same meaning given to it in </w:t>
      </w:r>
      <w:hyperlink r:id="rId9" w:history="1">
        <w:r w:rsidRPr="000A6708">
          <w:rPr>
            <w:rStyle w:val="Hyperlink"/>
            <w:rFonts w:ascii="Arial" w:hAnsi="Arial" w:cs="Arial"/>
          </w:rPr>
          <w:t>MN Statute 609.487</w:t>
        </w:r>
      </w:hyperlink>
      <w:r>
        <w:rPr>
          <w:rFonts w:ascii="Arial" w:hAnsi="Arial" w:cs="Arial"/>
        </w:rPr>
        <w:t xml:space="preserve">, subdivision 1. </w:t>
      </w:r>
    </w:p>
    <w:p w14:paraId="6EDC968E" w14:textId="77777777" w:rsidR="009367A8" w:rsidRDefault="009367A8" w:rsidP="009367A8">
      <w:pPr>
        <w:pStyle w:val="NoSpacing"/>
        <w:jc w:val="both"/>
        <w:rPr>
          <w:rFonts w:ascii="Arial" w:hAnsi="Arial" w:cs="Arial"/>
        </w:rPr>
      </w:pPr>
    </w:p>
    <w:p w14:paraId="111F224A" w14:textId="76F22381" w:rsidR="009367A8" w:rsidRDefault="009367A8" w:rsidP="009367A8">
      <w:pPr>
        <w:pStyle w:val="NoSpacing"/>
        <w:jc w:val="both"/>
        <w:rPr>
          <w:rFonts w:ascii="Arial" w:hAnsi="Arial" w:cs="Arial"/>
        </w:rPr>
      </w:pPr>
      <w:r w:rsidRPr="002C5FB7">
        <w:rPr>
          <w:rFonts w:ascii="Arial" w:hAnsi="Arial" w:cs="Arial"/>
          <w:b/>
          <w:bCs/>
          <w:u w:val="single"/>
        </w:rPr>
        <w:t>Other Assisting Units:</w:t>
      </w:r>
      <w:r>
        <w:rPr>
          <w:rFonts w:ascii="Arial" w:hAnsi="Arial" w:cs="Arial"/>
        </w:rPr>
        <w:t xml:space="preserve"> refers to law enforcement units not actively involved in the pursuit</w:t>
      </w:r>
      <w:r w:rsidR="0028215C">
        <w:rPr>
          <w:rFonts w:ascii="Arial" w:hAnsi="Arial" w:cs="Arial"/>
        </w:rPr>
        <w:t xml:space="preserve"> who </w:t>
      </w:r>
      <w:r w:rsidR="002232BF">
        <w:rPr>
          <w:rFonts w:ascii="Arial" w:hAnsi="Arial" w:cs="Arial"/>
        </w:rPr>
        <w:t>assist</w:t>
      </w:r>
      <w:r>
        <w:rPr>
          <w:rFonts w:ascii="Arial" w:hAnsi="Arial" w:cs="Arial"/>
        </w:rPr>
        <w:t xml:space="preserve"> by deploying stop sticks, clocking intersections, making compelling paths, or otherwise working to minimize risk. </w:t>
      </w:r>
    </w:p>
    <w:p w14:paraId="1299847A" w14:textId="77777777" w:rsidR="009367A8" w:rsidRDefault="009367A8" w:rsidP="009367A8">
      <w:pPr>
        <w:pStyle w:val="NoSpacing"/>
        <w:jc w:val="both"/>
        <w:rPr>
          <w:rFonts w:ascii="Arial" w:hAnsi="Arial" w:cs="Arial"/>
        </w:rPr>
      </w:pPr>
    </w:p>
    <w:p w14:paraId="2DE4C5D6" w14:textId="074F6E0F" w:rsidR="009367A8" w:rsidRDefault="009367A8" w:rsidP="009367A8">
      <w:pPr>
        <w:pStyle w:val="NoSpacing"/>
        <w:jc w:val="both"/>
        <w:rPr>
          <w:rFonts w:ascii="Arial" w:hAnsi="Arial" w:cs="Arial"/>
        </w:rPr>
      </w:pPr>
      <w:r w:rsidRPr="003F385A">
        <w:rPr>
          <w:rFonts w:ascii="Arial" w:hAnsi="Arial" w:cs="Arial"/>
          <w:b/>
          <w:bCs/>
          <w:u w:val="single"/>
        </w:rPr>
        <w:lastRenderedPageBreak/>
        <w:t>Paralleling:</w:t>
      </w:r>
      <w:r>
        <w:rPr>
          <w:rFonts w:ascii="Arial" w:hAnsi="Arial" w:cs="Arial"/>
        </w:rPr>
        <w:t xml:space="preserve"> the practice of non-pursuing squad vehicle</w:t>
      </w:r>
      <w:r w:rsidR="00F05E9F">
        <w:rPr>
          <w:rFonts w:ascii="Arial" w:hAnsi="Arial" w:cs="Arial"/>
        </w:rPr>
        <w:t>s</w:t>
      </w:r>
      <w:r>
        <w:rPr>
          <w:rFonts w:ascii="Arial" w:hAnsi="Arial" w:cs="Arial"/>
        </w:rPr>
        <w:t xml:space="preserve"> driving on streets </w:t>
      </w:r>
      <w:r w:rsidR="004055B6">
        <w:rPr>
          <w:rFonts w:ascii="Arial" w:hAnsi="Arial" w:cs="Arial"/>
        </w:rPr>
        <w:t>near</w:t>
      </w:r>
      <w:r>
        <w:rPr>
          <w:rFonts w:ascii="Arial" w:hAnsi="Arial" w:cs="Arial"/>
        </w:rPr>
        <w:t xml:space="preserve"> the active pursuit, in a manner that is </w:t>
      </w:r>
      <w:r w:rsidR="00F05E9F">
        <w:rPr>
          <w:rFonts w:ascii="Arial" w:hAnsi="Arial" w:cs="Arial"/>
        </w:rPr>
        <w:t xml:space="preserve">generally </w:t>
      </w:r>
      <w:r>
        <w:rPr>
          <w:rFonts w:ascii="Arial" w:hAnsi="Arial" w:cs="Arial"/>
        </w:rPr>
        <w:t xml:space="preserve">parallel to the pursuit route. Parallel driving does not exempt officers from obeying traffic laws. </w:t>
      </w:r>
    </w:p>
    <w:p w14:paraId="73C4ADFC" w14:textId="77777777" w:rsidR="009367A8" w:rsidRDefault="009367A8" w:rsidP="009367A8">
      <w:pPr>
        <w:pStyle w:val="NoSpacing"/>
        <w:jc w:val="both"/>
        <w:rPr>
          <w:rFonts w:ascii="Arial" w:hAnsi="Arial" w:cs="Arial"/>
        </w:rPr>
      </w:pPr>
    </w:p>
    <w:p w14:paraId="44E80B3B" w14:textId="09CC78B1" w:rsidR="006540B0" w:rsidRDefault="00A01687" w:rsidP="00A01687">
      <w:pPr>
        <w:pStyle w:val="NoSpacing"/>
        <w:jc w:val="both"/>
        <w:rPr>
          <w:rFonts w:ascii="Arial" w:hAnsi="Arial" w:cs="Arial"/>
        </w:rPr>
      </w:pPr>
      <w:r w:rsidRPr="00A01687">
        <w:rPr>
          <w:rFonts w:ascii="Arial" w:hAnsi="Arial" w:cs="Arial"/>
          <w:b/>
          <w:bCs/>
          <w:u w:val="single"/>
        </w:rPr>
        <w:t>Pursuit:</w:t>
      </w:r>
      <w:r>
        <w:rPr>
          <w:rFonts w:ascii="Arial" w:hAnsi="Arial" w:cs="Arial"/>
        </w:rPr>
        <w:t xml:space="preserve"> refers to an active attempt by a peace officer in an authorized emergency response vehicle to apprehend a driver of a motor vehicle who, having been given a visual and audible signal by a peace officer to bring their vehicle to a stop, increases speed, extinguishes motor vehicle headlights or taillights, refuses to stop the vehicle, or uses other means with intent to attempt to elude a peace officer. </w:t>
      </w:r>
    </w:p>
    <w:p w14:paraId="5A2DC462" w14:textId="77777777" w:rsidR="00C21A71" w:rsidRDefault="00C21A71" w:rsidP="00A01687">
      <w:pPr>
        <w:pStyle w:val="NoSpacing"/>
        <w:jc w:val="both"/>
        <w:rPr>
          <w:rFonts w:ascii="Arial" w:hAnsi="Arial" w:cs="Arial"/>
        </w:rPr>
      </w:pPr>
    </w:p>
    <w:p w14:paraId="3836B8C7" w14:textId="77777777" w:rsidR="009367A8" w:rsidRDefault="009367A8" w:rsidP="009367A8">
      <w:pPr>
        <w:pStyle w:val="NoSpacing"/>
        <w:jc w:val="both"/>
        <w:rPr>
          <w:rFonts w:ascii="Arial" w:hAnsi="Arial" w:cs="Arial"/>
        </w:rPr>
      </w:pPr>
      <w:r>
        <w:rPr>
          <w:rFonts w:ascii="Arial" w:hAnsi="Arial" w:cs="Arial"/>
          <w:b/>
          <w:bCs/>
          <w:u w:val="single"/>
        </w:rPr>
        <w:t>Portable Tire Deflation Device:</w:t>
      </w:r>
      <w:r w:rsidRPr="004055B6">
        <w:rPr>
          <w:rFonts w:ascii="Arial" w:hAnsi="Arial" w:cs="Arial"/>
          <w:b/>
          <w:bCs/>
        </w:rPr>
        <w:t xml:space="preserve"> </w:t>
      </w:r>
      <w:r>
        <w:rPr>
          <w:rFonts w:ascii="Arial" w:hAnsi="Arial" w:cs="Arial"/>
        </w:rPr>
        <w:t xml:space="preserve">means a device that extends across the roadway and is designed to puncture the tires of the fleeing offender’s pursued vehicle. </w:t>
      </w:r>
    </w:p>
    <w:p w14:paraId="06559E90" w14:textId="77777777" w:rsidR="009367A8" w:rsidRPr="00C92C2A" w:rsidRDefault="009367A8" w:rsidP="009367A8">
      <w:pPr>
        <w:pStyle w:val="NoSpacing"/>
        <w:jc w:val="both"/>
        <w:rPr>
          <w:rFonts w:ascii="Arial" w:hAnsi="Arial" w:cs="Arial"/>
        </w:rPr>
      </w:pPr>
    </w:p>
    <w:p w14:paraId="376896AA" w14:textId="77777777" w:rsidR="009367A8" w:rsidRDefault="009367A8" w:rsidP="009367A8">
      <w:pPr>
        <w:pStyle w:val="NoSpacing"/>
        <w:jc w:val="both"/>
        <w:rPr>
          <w:rFonts w:ascii="Arial" w:hAnsi="Arial" w:cs="Arial"/>
        </w:rPr>
      </w:pPr>
      <w:r w:rsidRPr="005C5FD2">
        <w:rPr>
          <w:rFonts w:ascii="Arial" w:hAnsi="Arial" w:cs="Arial"/>
          <w:b/>
          <w:bCs/>
          <w:u w:val="single"/>
        </w:rPr>
        <w:t>Primary Unit:</w:t>
      </w:r>
      <w:r>
        <w:rPr>
          <w:rFonts w:ascii="Arial" w:hAnsi="Arial" w:cs="Arial"/>
        </w:rPr>
        <w:t xml:space="preserve"> means the law enforcement unit that initiates a pursuit or any other unit that assumes control of the pursuit. </w:t>
      </w:r>
    </w:p>
    <w:p w14:paraId="6A20D1D1" w14:textId="77777777" w:rsidR="009367A8" w:rsidRDefault="009367A8" w:rsidP="009367A8">
      <w:pPr>
        <w:pStyle w:val="NoSpacing"/>
        <w:jc w:val="both"/>
        <w:rPr>
          <w:rFonts w:ascii="Arial" w:hAnsi="Arial" w:cs="Arial"/>
        </w:rPr>
      </w:pPr>
    </w:p>
    <w:p w14:paraId="26D57827" w14:textId="77777777" w:rsidR="009367A8" w:rsidRDefault="009367A8" w:rsidP="009367A8">
      <w:pPr>
        <w:pStyle w:val="NoSpacing"/>
        <w:jc w:val="both"/>
        <w:rPr>
          <w:rFonts w:ascii="Arial" w:hAnsi="Arial" w:cs="Arial"/>
        </w:rPr>
      </w:pPr>
      <w:r w:rsidRPr="009F2AB4">
        <w:rPr>
          <w:rFonts w:ascii="Arial" w:hAnsi="Arial" w:cs="Arial"/>
          <w:b/>
          <w:bCs/>
          <w:u w:val="single"/>
        </w:rPr>
        <w:t>Pursuit Intervention Technique (PIT):</w:t>
      </w:r>
      <w:r>
        <w:rPr>
          <w:rFonts w:ascii="Arial" w:hAnsi="Arial" w:cs="Arial"/>
        </w:rPr>
        <w:t xml:space="preserve"> A driving maneuver designed to stop a fleeing motorist by applying precision vehicle-to-vehicle contact resulting in a predictable spin of the suspect’s vehicle, bringing it to a stop. </w:t>
      </w:r>
    </w:p>
    <w:p w14:paraId="2B05CEBF" w14:textId="77777777" w:rsidR="009367A8" w:rsidRPr="000869B0" w:rsidRDefault="009367A8" w:rsidP="009367A8">
      <w:pPr>
        <w:pStyle w:val="NoSpacing"/>
        <w:jc w:val="both"/>
        <w:rPr>
          <w:rFonts w:ascii="Arial" w:hAnsi="Arial" w:cs="Arial"/>
        </w:rPr>
      </w:pPr>
    </w:p>
    <w:p w14:paraId="24932906" w14:textId="1D794233" w:rsidR="00D14D12" w:rsidRPr="00D14D12" w:rsidRDefault="00D14D12" w:rsidP="004748CE">
      <w:pPr>
        <w:pStyle w:val="NoSpacing"/>
        <w:rPr>
          <w:rFonts w:ascii="Arial" w:hAnsi="Arial" w:cs="Arial"/>
        </w:rPr>
      </w:pPr>
      <w:r>
        <w:rPr>
          <w:rFonts w:ascii="Arial" w:hAnsi="Arial" w:cs="Arial"/>
          <w:b/>
          <w:bCs/>
          <w:u w:val="single"/>
        </w:rPr>
        <w:t>Ramming:</w:t>
      </w:r>
      <w:r>
        <w:rPr>
          <w:rFonts w:ascii="Arial" w:hAnsi="Arial" w:cs="Arial"/>
        </w:rPr>
        <w:t xml:space="preserve"> The deliberate act of </w:t>
      </w:r>
      <w:r w:rsidR="0023779F">
        <w:rPr>
          <w:rFonts w:ascii="Arial" w:hAnsi="Arial" w:cs="Arial"/>
        </w:rPr>
        <w:t>colliding with</w:t>
      </w:r>
      <w:r>
        <w:rPr>
          <w:rFonts w:ascii="Arial" w:hAnsi="Arial" w:cs="Arial"/>
        </w:rPr>
        <w:t xml:space="preserve"> a fleeing offender’s vehicle with another vehicle to functionally damage or otherwise force the violator to stop. </w:t>
      </w:r>
    </w:p>
    <w:p w14:paraId="6799E4D5" w14:textId="77777777" w:rsidR="00D14D12" w:rsidRDefault="00D14D12" w:rsidP="004748CE">
      <w:pPr>
        <w:pStyle w:val="NoSpacing"/>
        <w:rPr>
          <w:rFonts w:ascii="Arial" w:hAnsi="Arial" w:cs="Arial"/>
          <w:b/>
          <w:bCs/>
          <w:u w:val="single"/>
        </w:rPr>
      </w:pPr>
    </w:p>
    <w:p w14:paraId="6672C143" w14:textId="142FA61A" w:rsidR="005C2D28" w:rsidRPr="00EF1559" w:rsidRDefault="005C2D28" w:rsidP="004748CE">
      <w:pPr>
        <w:pStyle w:val="NoSpacing"/>
        <w:rPr>
          <w:rFonts w:ascii="Arial" w:hAnsi="Arial" w:cs="Arial"/>
        </w:rPr>
      </w:pPr>
      <w:r>
        <w:rPr>
          <w:rFonts w:ascii="Arial" w:hAnsi="Arial" w:cs="Arial"/>
          <w:b/>
          <w:bCs/>
          <w:u w:val="single"/>
        </w:rPr>
        <w:t>Support Unit(s):</w:t>
      </w:r>
      <w:r w:rsidR="00EF1559">
        <w:rPr>
          <w:rFonts w:ascii="Arial" w:hAnsi="Arial" w:cs="Arial"/>
        </w:rPr>
        <w:t xml:space="preserve"> refers to the secondary responding </w:t>
      </w:r>
      <w:r w:rsidR="00B45E72">
        <w:rPr>
          <w:rFonts w:ascii="Arial" w:hAnsi="Arial" w:cs="Arial"/>
        </w:rPr>
        <w:t xml:space="preserve">pursuit units </w:t>
      </w:r>
      <w:r w:rsidR="00A9545E">
        <w:rPr>
          <w:rFonts w:ascii="Arial" w:hAnsi="Arial" w:cs="Arial"/>
        </w:rPr>
        <w:t>whose</w:t>
      </w:r>
      <w:r w:rsidR="00B45E72">
        <w:rPr>
          <w:rFonts w:ascii="Arial" w:hAnsi="Arial" w:cs="Arial"/>
        </w:rPr>
        <w:t xml:space="preserve"> responsibility it is to remain in close proximity to the pursuing </w:t>
      </w:r>
      <w:r w:rsidR="005916DB">
        <w:rPr>
          <w:rFonts w:ascii="Arial" w:hAnsi="Arial" w:cs="Arial"/>
        </w:rPr>
        <w:t>vehicle</w:t>
      </w:r>
      <w:r w:rsidR="00B45E72">
        <w:rPr>
          <w:rFonts w:ascii="Arial" w:hAnsi="Arial" w:cs="Arial"/>
        </w:rPr>
        <w:t>(s) so that peace officers are immediately available to render aid or assistance to anyone who may require it as a result of the pursuit. Support units may also assume responsibility for radio traffic</w:t>
      </w:r>
      <w:r w:rsidR="007A496C">
        <w:rPr>
          <w:rFonts w:ascii="Arial" w:hAnsi="Arial" w:cs="Arial"/>
        </w:rPr>
        <w:t xml:space="preserve">. </w:t>
      </w:r>
    </w:p>
    <w:p w14:paraId="17CB83A3" w14:textId="77777777" w:rsidR="005C2D28" w:rsidRDefault="005C2D28" w:rsidP="004748CE">
      <w:pPr>
        <w:pStyle w:val="NoSpacing"/>
        <w:rPr>
          <w:rFonts w:ascii="Arial" w:hAnsi="Arial" w:cs="Arial"/>
          <w:b/>
          <w:bCs/>
          <w:u w:val="single"/>
        </w:rPr>
      </w:pPr>
    </w:p>
    <w:p w14:paraId="4F490879" w14:textId="00EB162C" w:rsidR="000C3ACA" w:rsidRDefault="000C3ACA" w:rsidP="004748CE">
      <w:pPr>
        <w:pStyle w:val="NoSpacing"/>
        <w:rPr>
          <w:rFonts w:ascii="Arial" w:hAnsi="Arial" w:cs="Arial"/>
          <w:b/>
          <w:bCs/>
        </w:rPr>
      </w:pPr>
      <w:r w:rsidRPr="000C3ACA">
        <w:rPr>
          <w:rFonts w:ascii="Arial" w:hAnsi="Arial" w:cs="Arial"/>
          <w:b/>
          <w:bCs/>
        </w:rPr>
        <w:t>PROCEDURES</w:t>
      </w:r>
    </w:p>
    <w:p w14:paraId="6081BD67" w14:textId="77777777" w:rsidR="000C3ACA" w:rsidRDefault="000C3ACA" w:rsidP="004748CE">
      <w:pPr>
        <w:pStyle w:val="NoSpacing"/>
        <w:rPr>
          <w:rFonts w:ascii="Arial" w:hAnsi="Arial" w:cs="Arial"/>
          <w:b/>
          <w:bCs/>
        </w:rPr>
      </w:pPr>
    </w:p>
    <w:p w14:paraId="3D65086D" w14:textId="1FE6FD8A" w:rsidR="000C3ACA" w:rsidRDefault="000C3ACA" w:rsidP="005866D4">
      <w:pPr>
        <w:pStyle w:val="NoSpacing"/>
        <w:jc w:val="both"/>
        <w:rPr>
          <w:rFonts w:ascii="Arial" w:hAnsi="Arial" w:cs="Arial"/>
        </w:rPr>
      </w:pPr>
      <w:r>
        <w:rPr>
          <w:rFonts w:ascii="Arial" w:hAnsi="Arial" w:cs="Arial"/>
        </w:rPr>
        <w:t xml:space="preserve">The decision to pursue a fleeing motor vehicle should be based on the totality of the information and circumstances known to the </w:t>
      </w:r>
      <w:r w:rsidR="00C96FC7">
        <w:rPr>
          <w:rFonts w:ascii="Arial" w:hAnsi="Arial" w:cs="Arial"/>
        </w:rPr>
        <w:t>officer</w:t>
      </w:r>
      <w:r>
        <w:rPr>
          <w:rFonts w:ascii="Arial" w:hAnsi="Arial" w:cs="Arial"/>
        </w:rPr>
        <w:t xml:space="preserve"> at the time the decision is made without the benefit of hindsight. </w:t>
      </w:r>
      <w:r w:rsidR="00772D87" w:rsidRPr="00772D87">
        <w:rPr>
          <w:rFonts w:ascii="Arial" w:hAnsi="Arial" w:cs="Arial"/>
        </w:rPr>
        <w:t>Peace officers pursuing a motor vehicle shall evaluate the risks to the public and other peace officers against the potential consequences of failing to apprehend the offender(s)</w:t>
      </w:r>
      <w:r w:rsidR="005866D4">
        <w:rPr>
          <w:rFonts w:ascii="Arial" w:hAnsi="Arial" w:cs="Arial"/>
        </w:rPr>
        <w:t xml:space="preserve">. When </w:t>
      </w:r>
      <w:proofErr w:type="gramStart"/>
      <w:r w:rsidR="005866D4">
        <w:rPr>
          <w:rFonts w:ascii="Arial" w:hAnsi="Arial" w:cs="Arial"/>
        </w:rPr>
        <w:t>pursing</w:t>
      </w:r>
      <w:proofErr w:type="gramEnd"/>
      <w:r w:rsidR="005866D4">
        <w:rPr>
          <w:rFonts w:ascii="Arial" w:hAnsi="Arial" w:cs="Arial"/>
        </w:rPr>
        <w:t xml:space="preserve"> a motor vehicle, </w:t>
      </w:r>
      <w:r w:rsidR="00C96FC7">
        <w:rPr>
          <w:rFonts w:ascii="Arial" w:hAnsi="Arial" w:cs="Arial"/>
        </w:rPr>
        <w:t>officers</w:t>
      </w:r>
      <w:r w:rsidR="005866D4">
        <w:rPr>
          <w:rFonts w:ascii="Arial" w:hAnsi="Arial" w:cs="Arial"/>
        </w:rPr>
        <w:t xml:space="preserve"> shall slow down and sound their siren or, minimally, display one red light to the front before cautiously proceeding through</w:t>
      </w:r>
      <w:r w:rsidR="0023779F">
        <w:rPr>
          <w:rFonts w:ascii="Arial" w:hAnsi="Arial" w:cs="Arial"/>
        </w:rPr>
        <w:t xml:space="preserve"> an area displaying</w:t>
      </w:r>
      <w:r w:rsidR="005866D4">
        <w:rPr>
          <w:rFonts w:ascii="Arial" w:hAnsi="Arial" w:cs="Arial"/>
        </w:rPr>
        <w:t xml:space="preserve"> a stop sign or red light.</w:t>
      </w:r>
      <w:r w:rsidR="003F4E8F">
        <w:rPr>
          <w:rFonts w:ascii="Arial" w:hAnsi="Arial" w:cs="Arial"/>
        </w:rPr>
        <w:t xml:space="preserve"> S</w:t>
      </w:r>
      <w:r w:rsidR="005866D4">
        <w:rPr>
          <w:rFonts w:ascii="Arial" w:hAnsi="Arial" w:cs="Arial"/>
        </w:rPr>
        <w:t xml:space="preserve">peed limitations do not apply to an authorized emergency vehicle </w:t>
      </w:r>
      <w:r w:rsidR="008952B2">
        <w:rPr>
          <w:rFonts w:ascii="Arial" w:hAnsi="Arial" w:cs="Arial"/>
        </w:rPr>
        <w:t>that</w:t>
      </w:r>
      <w:r w:rsidR="005866D4">
        <w:rPr>
          <w:rFonts w:ascii="Arial" w:hAnsi="Arial" w:cs="Arial"/>
        </w:rPr>
        <w:t xml:space="preserve"> is engaged in </w:t>
      </w:r>
      <w:proofErr w:type="gramStart"/>
      <w:r w:rsidR="005866D4">
        <w:rPr>
          <w:rFonts w:ascii="Arial" w:hAnsi="Arial" w:cs="Arial"/>
        </w:rPr>
        <w:t>a pursuit</w:t>
      </w:r>
      <w:proofErr w:type="gramEnd"/>
      <w:r w:rsidR="005866D4">
        <w:rPr>
          <w:rFonts w:ascii="Arial" w:hAnsi="Arial" w:cs="Arial"/>
        </w:rPr>
        <w:t>. This does not relieve the driver</w:t>
      </w:r>
      <w:r w:rsidR="00C355F1">
        <w:rPr>
          <w:rFonts w:ascii="Arial" w:hAnsi="Arial" w:cs="Arial"/>
        </w:rPr>
        <w:t xml:space="preserve"> </w:t>
      </w:r>
      <w:r w:rsidR="005866D4">
        <w:rPr>
          <w:rFonts w:ascii="Arial" w:hAnsi="Arial" w:cs="Arial"/>
        </w:rPr>
        <w:t>of an authorized emergency vehicle from the duty to drive with due care/regard nor from the consequences of recklessly disregarding the safety of others</w:t>
      </w:r>
      <w:r w:rsidR="00701A3F" w:rsidRPr="00701A3F">
        <w:rPr>
          <w:rFonts w:ascii="Arial" w:hAnsi="Arial" w:cs="Arial"/>
        </w:rPr>
        <w:t>.</w:t>
      </w:r>
      <w:r w:rsidR="00701A3F">
        <w:rPr>
          <w:rFonts w:ascii="Arial" w:hAnsi="Arial" w:cs="Arial"/>
        </w:rPr>
        <w:t xml:space="preserve"> </w:t>
      </w:r>
      <w:r w:rsidR="00701A3F" w:rsidRPr="00701A3F">
        <w:rPr>
          <w:rFonts w:ascii="Arial" w:hAnsi="Arial" w:cs="Arial"/>
        </w:rPr>
        <w:t xml:space="preserve">When the likelihood of a collision with another vehicle or pedestrian is higher, peace officers shall reduce their speeds and ensure the area is clear. </w:t>
      </w:r>
      <w:r w:rsidR="005866D4">
        <w:rPr>
          <w:rFonts w:ascii="Arial" w:hAnsi="Arial" w:cs="Arial"/>
        </w:rPr>
        <w:t xml:space="preserve"> </w:t>
      </w:r>
      <w:r w:rsidR="00A01687">
        <w:rPr>
          <w:rFonts w:ascii="Arial" w:hAnsi="Arial" w:cs="Arial"/>
        </w:rPr>
        <w:t xml:space="preserve">During a pursuit, </w:t>
      </w:r>
      <w:r w:rsidR="008476BE">
        <w:rPr>
          <w:rFonts w:ascii="Arial" w:hAnsi="Arial" w:cs="Arial"/>
        </w:rPr>
        <w:t xml:space="preserve">involved </w:t>
      </w:r>
      <w:r w:rsidR="00C96FC7">
        <w:rPr>
          <w:rFonts w:ascii="Arial" w:hAnsi="Arial" w:cs="Arial"/>
        </w:rPr>
        <w:t>officers</w:t>
      </w:r>
      <w:r w:rsidR="00A01687">
        <w:rPr>
          <w:rFonts w:ascii="Arial" w:hAnsi="Arial" w:cs="Arial"/>
        </w:rPr>
        <w:t xml:space="preserve"> shall frequently evaluate the factors and conditions </w:t>
      </w:r>
      <w:r w:rsidR="00F45853">
        <w:rPr>
          <w:rFonts w:ascii="Arial" w:hAnsi="Arial" w:cs="Arial"/>
        </w:rPr>
        <w:t>affecting</w:t>
      </w:r>
      <w:r w:rsidR="00A01687">
        <w:rPr>
          <w:rFonts w:ascii="Arial" w:hAnsi="Arial" w:cs="Arial"/>
        </w:rPr>
        <w:t xml:space="preserve"> a </w:t>
      </w:r>
      <w:r w:rsidR="001E4D41">
        <w:rPr>
          <w:rFonts w:ascii="Arial" w:hAnsi="Arial" w:cs="Arial"/>
        </w:rPr>
        <w:t>pursuit</w:t>
      </w:r>
      <w:r w:rsidR="00A01687">
        <w:rPr>
          <w:rFonts w:ascii="Arial" w:hAnsi="Arial" w:cs="Arial"/>
        </w:rPr>
        <w:t xml:space="preserve"> and </w:t>
      </w:r>
      <w:r w:rsidR="003956AB">
        <w:rPr>
          <w:rFonts w:ascii="Arial" w:hAnsi="Arial" w:cs="Arial"/>
        </w:rPr>
        <w:t>discontinue</w:t>
      </w:r>
      <w:r w:rsidR="00A01687">
        <w:rPr>
          <w:rFonts w:ascii="Arial" w:hAnsi="Arial" w:cs="Arial"/>
        </w:rPr>
        <w:t xml:space="preserve"> </w:t>
      </w:r>
      <w:r w:rsidR="00704682">
        <w:rPr>
          <w:rFonts w:ascii="Arial" w:hAnsi="Arial" w:cs="Arial"/>
        </w:rPr>
        <w:t>when appropriate</w:t>
      </w:r>
      <w:r w:rsidR="00A01687">
        <w:rPr>
          <w:rFonts w:ascii="Arial" w:hAnsi="Arial" w:cs="Arial"/>
        </w:rPr>
        <w:t xml:space="preserve">. No </w:t>
      </w:r>
      <w:r w:rsidR="00C96FC7">
        <w:rPr>
          <w:rFonts w:ascii="Arial" w:hAnsi="Arial" w:cs="Arial"/>
        </w:rPr>
        <w:t>officer</w:t>
      </w:r>
      <w:r w:rsidR="00A01687">
        <w:rPr>
          <w:rFonts w:ascii="Arial" w:hAnsi="Arial" w:cs="Arial"/>
        </w:rPr>
        <w:t xml:space="preserve"> will be disciplined for </w:t>
      </w:r>
      <w:r w:rsidR="0009553B">
        <w:rPr>
          <w:rFonts w:ascii="Arial" w:hAnsi="Arial" w:cs="Arial"/>
        </w:rPr>
        <w:t>discontinuing</w:t>
      </w:r>
      <w:r w:rsidR="00A01687">
        <w:rPr>
          <w:rFonts w:ascii="Arial" w:hAnsi="Arial" w:cs="Arial"/>
        </w:rPr>
        <w:t xml:space="preserve"> a pursuit. </w:t>
      </w:r>
    </w:p>
    <w:p w14:paraId="18364172" w14:textId="77777777" w:rsidR="00656597" w:rsidRDefault="00656597" w:rsidP="005866D4">
      <w:pPr>
        <w:pStyle w:val="NoSpacing"/>
        <w:jc w:val="both"/>
        <w:rPr>
          <w:rFonts w:ascii="Arial" w:hAnsi="Arial" w:cs="Arial"/>
        </w:rPr>
      </w:pPr>
    </w:p>
    <w:p w14:paraId="026FB02B" w14:textId="77777777" w:rsidR="00D37566" w:rsidRDefault="00D37566" w:rsidP="00656597">
      <w:pPr>
        <w:pStyle w:val="NoSpacing"/>
        <w:jc w:val="center"/>
        <w:rPr>
          <w:rFonts w:ascii="Arial" w:hAnsi="Arial" w:cs="Arial"/>
          <w:b/>
          <w:bCs/>
        </w:rPr>
      </w:pPr>
    </w:p>
    <w:p w14:paraId="760D5E4C" w14:textId="77777777" w:rsidR="00D37566" w:rsidRDefault="00D37566" w:rsidP="00656597">
      <w:pPr>
        <w:pStyle w:val="NoSpacing"/>
        <w:jc w:val="center"/>
        <w:rPr>
          <w:rFonts w:ascii="Arial" w:hAnsi="Arial" w:cs="Arial"/>
          <w:b/>
          <w:bCs/>
        </w:rPr>
      </w:pPr>
    </w:p>
    <w:p w14:paraId="42AA41CB" w14:textId="77777777" w:rsidR="00D37566" w:rsidRDefault="00D37566" w:rsidP="00656597">
      <w:pPr>
        <w:pStyle w:val="NoSpacing"/>
        <w:jc w:val="center"/>
        <w:rPr>
          <w:rFonts w:ascii="Arial" w:hAnsi="Arial" w:cs="Arial"/>
          <w:b/>
          <w:bCs/>
        </w:rPr>
      </w:pPr>
    </w:p>
    <w:p w14:paraId="7473FD63" w14:textId="79E78A1C" w:rsidR="00656597" w:rsidRDefault="008A4A2D" w:rsidP="00656597">
      <w:pPr>
        <w:pStyle w:val="NoSpacing"/>
        <w:jc w:val="center"/>
        <w:rPr>
          <w:rFonts w:ascii="Arial" w:hAnsi="Arial" w:cs="Arial"/>
          <w:b/>
          <w:bCs/>
        </w:rPr>
      </w:pPr>
      <w:r>
        <w:rPr>
          <w:rFonts w:ascii="Arial" w:hAnsi="Arial" w:cs="Arial"/>
          <w:b/>
          <w:bCs/>
        </w:rPr>
        <w:t>PURSUIT CONSIDERATIONS, TACTICS</w:t>
      </w:r>
      <w:r w:rsidR="003F79D4">
        <w:rPr>
          <w:rFonts w:ascii="Arial" w:hAnsi="Arial" w:cs="Arial"/>
          <w:b/>
          <w:bCs/>
        </w:rPr>
        <w:t>, AND RESPONSIBILITIES</w:t>
      </w:r>
    </w:p>
    <w:p w14:paraId="6D47F73C" w14:textId="77777777" w:rsidR="00D37566" w:rsidRDefault="00D37566" w:rsidP="00656597">
      <w:pPr>
        <w:pStyle w:val="NoSpacing"/>
        <w:jc w:val="center"/>
        <w:rPr>
          <w:rFonts w:ascii="Arial" w:hAnsi="Arial" w:cs="Arial"/>
          <w:b/>
          <w:bCs/>
        </w:rPr>
      </w:pPr>
    </w:p>
    <w:p w14:paraId="52C29B1D" w14:textId="43402F4D" w:rsidR="00637DB9" w:rsidRDefault="008A4A2D" w:rsidP="00C96B43">
      <w:pPr>
        <w:pStyle w:val="NoSpacing"/>
        <w:jc w:val="both"/>
        <w:rPr>
          <w:rFonts w:ascii="Arial" w:hAnsi="Arial" w:cs="Arial"/>
        </w:rPr>
      </w:pPr>
      <w:r>
        <w:rPr>
          <w:rFonts w:ascii="Arial" w:hAnsi="Arial" w:cs="Arial"/>
        </w:rPr>
        <w:t xml:space="preserve">A pursuit is justified when </w:t>
      </w:r>
      <w:r w:rsidR="008F068B">
        <w:rPr>
          <w:rFonts w:ascii="Arial" w:hAnsi="Arial" w:cs="Arial"/>
        </w:rPr>
        <w:t xml:space="preserve">the risks </w:t>
      </w:r>
      <w:r w:rsidR="004C411B">
        <w:rPr>
          <w:rFonts w:ascii="Arial" w:hAnsi="Arial" w:cs="Arial"/>
        </w:rPr>
        <w:t xml:space="preserve">of such a law enforcement action </w:t>
      </w:r>
      <w:r w:rsidR="00682997">
        <w:rPr>
          <w:rFonts w:ascii="Arial" w:hAnsi="Arial" w:cs="Arial"/>
        </w:rPr>
        <w:t>are outweighed by</w:t>
      </w:r>
      <w:r w:rsidR="00934898">
        <w:rPr>
          <w:rFonts w:ascii="Arial" w:hAnsi="Arial" w:cs="Arial"/>
        </w:rPr>
        <w:t xml:space="preserve"> either 1) </w:t>
      </w:r>
      <w:r w:rsidR="004C411B">
        <w:rPr>
          <w:rFonts w:ascii="Arial" w:hAnsi="Arial" w:cs="Arial"/>
        </w:rPr>
        <w:t xml:space="preserve">the immediate need to apprehend the suspect or </w:t>
      </w:r>
      <w:r w:rsidR="00934898">
        <w:rPr>
          <w:rFonts w:ascii="Arial" w:hAnsi="Arial" w:cs="Arial"/>
        </w:rPr>
        <w:t xml:space="preserve">2) </w:t>
      </w:r>
      <w:r w:rsidR="00997986">
        <w:rPr>
          <w:rFonts w:ascii="Arial" w:hAnsi="Arial" w:cs="Arial"/>
        </w:rPr>
        <w:t xml:space="preserve">the risk the suspect poses to the public. </w:t>
      </w:r>
      <w:r w:rsidR="00637DB9">
        <w:rPr>
          <w:rFonts w:ascii="Arial" w:hAnsi="Arial" w:cs="Arial"/>
        </w:rPr>
        <w:t xml:space="preserve">When engaging in a pursuit, </w:t>
      </w:r>
      <w:r w:rsidR="00C96FC7">
        <w:rPr>
          <w:rFonts w:ascii="Arial" w:hAnsi="Arial" w:cs="Arial"/>
        </w:rPr>
        <w:t>officers</w:t>
      </w:r>
      <w:r w:rsidR="00637DB9">
        <w:rPr>
          <w:rFonts w:ascii="Arial" w:hAnsi="Arial" w:cs="Arial"/>
        </w:rPr>
        <w:t xml:space="preserve"> </w:t>
      </w:r>
      <w:r w:rsidR="001948BA">
        <w:rPr>
          <w:rFonts w:ascii="Arial" w:hAnsi="Arial" w:cs="Arial"/>
        </w:rPr>
        <w:t>must</w:t>
      </w:r>
      <w:r w:rsidR="00637DB9">
        <w:rPr>
          <w:rFonts w:ascii="Arial" w:hAnsi="Arial" w:cs="Arial"/>
        </w:rPr>
        <w:t xml:space="preserve"> consider the following factors: </w:t>
      </w:r>
    </w:p>
    <w:p w14:paraId="4624049E" w14:textId="77777777" w:rsidR="003D4DA0" w:rsidRDefault="003D4DA0" w:rsidP="00C96B43">
      <w:pPr>
        <w:pStyle w:val="NoSpacing"/>
        <w:jc w:val="both"/>
        <w:rPr>
          <w:rFonts w:ascii="Arial" w:hAnsi="Arial" w:cs="Arial"/>
        </w:rPr>
      </w:pPr>
    </w:p>
    <w:p w14:paraId="09B9D829" w14:textId="51ACA86D" w:rsidR="003D4DA0" w:rsidRDefault="005A56CE" w:rsidP="00C96B43">
      <w:pPr>
        <w:pStyle w:val="NoSpacing"/>
        <w:numPr>
          <w:ilvl w:val="0"/>
          <w:numId w:val="3"/>
        </w:numPr>
        <w:jc w:val="both"/>
        <w:rPr>
          <w:rFonts w:ascii="Arial" w:hAnsi="Arial" w:cs="Arial"/>
        </w:rPr>
      </w:pPr>
      <w:r>
        <w:rPr>
          <w:rFonts w:ascii="Arial" w:hAnsi="Arial" w:cs="Arial"/>
        </w:rPr>
        <w:t>t</w:t>
      </w:r>
      <w:r w:rsidR="003D4DA0">
        <w:rPr>
          <w:rFonts w:ascii="Arial" w:hAnsi="Arial" w:cs="Arial"/>
        </w:rPr>
        <w:t>he severity</w:t>
      </w:r>
      <w:r>
        <w:rPr>
          <w:rFonts w:ascii="Arial" w:hAnsi="Arial" w:cs="Arial"/>
        </w:rPr>
        <w:t xml:space="preserve"> or nature</w:t>
      </w:r>
      <w:r w:rsidR="003D4DA0">
        <w:rPr>
          <w:rFonts w:ascii="Arial" w:hAnsi="Arial" w:cs="Arial"/>
        </w:rPr>
        <w:t xml:space="preserve"> of the offense (</w:t>
      </w:r>
      <w:r>
        <w:rPr>
          <w:rFonts w:ascii="Arial" w:hAnsi="Arial" w:cs="Arial"/>
        </w:rPr>
        <w:t xml:space="preserve">for non-violent offenses, </w:t>
      </w:r>
      <w:r w:rsidR="00C96FC7">
        <w:rPr>
          <w:rFonts w:ascii="Arial" w:hAnsi="Arial" w:cs="Arial"/>
        </w:rPr>
        <w:t>officers</w:t>
      </w:r>
      <w:r>
        <w:rPr>
          <w:rFonts w:ascii="Arial" w:hAnsi="Arial" w:cs="Arial"/>
        </w:rPr>
        <w:t xml:space="preserve"> should consider </w:t>
      </w:r>
      <w:r w:rsidR="0009553B">
        <w:rPr>
          <w:rFonts w:ascii="Arial" w:hAnsi="Arial" w:cs="Arial"/>
        </w:rPr>
        <w:t>discontinuing</w:t>
      </w:r>
      <w:r>
        <w:rPr>
          <w:rFonts w:ascii="Arial" w:hAnsi="Arial" w:cs="Arial"/>
        </w:rPr>
        <w:t xml:space="preserve"> the pursuit), </w:t>
      </w:r>
    </w:p>
    <w:p w14:paraId="7910AE69" w14:textId="2FF8C76B" w:rsidR="005A56CE" w:rsidRDefault="008942A3" w:rsidP="00C96B43">
      <w:pPr>
        <w:pStyle w:val="NoSpacing"/>
        <w:numPr>
          <w:ilvl w:val="0"/>
          <w:numId w:val="3"/>
        </w:numPr>
        <w:jc w:val="both"/>
        <w:rPr>
          <w:rFonts w:ascii="Arial" w:hAnsi="Arial" w:cs="Arial"/>
        </w:rPr>
      </w:pPr>
      <w:r>
        <w:rPr>
          <w:rFonts w:ascii="Arial" w:hAnsi="Arial" w:cs="Arial"/>
        </w:rPr>
        <w:t xml:space="preserve">the speed of the pursuit, </w:t>
      </w:r>
    </w:p>
    <w:p w14:paraId="0CCD6CA7" w14:textId="782F1132" w:rsidR="008942A3" w:rsidRDefault="00021EB0" w:rsidP="00C96B43">
      <w:pPr>
        <w:pStyle w:val="NoSpacing"/>
        <w:numPr>
          <w:ilvl w:val="0"/>
          <w:numId w:val="3"/>
        </w:numPr>
        <w:jc w:val="both"/>
        <w:rPr>
          <w:rFonts w:ascii="Arial" w:hAnsi="Arial" w:cs="Arial"/>
        </w:rPr>
      </w:pPr>
      <w:r>
        <w:rPr>
          <w:rFonts w:ascii="Arial" w:hAnsi="Arial" w:cs="Arial"/>
        </w:rPr>
        <w:t>the area of the pursuit (including the geo</w:t>
      </w:r>
      <w:r w:rsidR="006C0ADD">
        <w:rPr>
          <w:rFonts w:ascii="Arial" w:hAnsi="Arial" w:cs="Arial"/>
        </w:rPr>
        <w:t>g</w:t>
      </w:r>
      <w:r>
        <w:rPr>
          <w:rFonts w:ascii="Arial" w:hAnsi="Arial" w:cs="Arial"/>
        </w:rPr>
        <w:t>raphical area, time of day, amount of vehi</w:t>
      </w:r>
      <w:r w:rsidR="006C0ADD">
        <w:rPr>
          <w:rFonts w:ascii="Arial" w:hAnsi="Arial" w:cs="Arial"/>
        </w:rPr>
        <w:t xml:space="preserve">cle/pedestrian traffic, and the </w:t>
      </w:r>
      <w:r w:rsidR="00C96FC7">
        <w:rPr>
          <w:rFonts w:ascii="Arial" w:hAnsi="Arial" w:cs="Arial"/>
        </w:rPr>
        <w:t>officer’s</w:t>
      </w:r>
      <w:r w:rsidR="006C0ADD">
        <w:rPr>
          <w:rFonts w:ascii="Arial" w:hAnsi="Arial" w:cs="Arial"/>
        </w:rPr>
        <w:t xml:space="preserve"> familiarity with the area), </w:t>
      </w:r>
    </w:p>
    <w:p w14:paraId="076DD425" w14:textId="5C35C492" w:rsidR="006C0ADD" w:rsidRDefault="00F658C5" w:rsidP="00C96B43">
      <w:pPr>
        <w:pStyle w:val="NoSpacing"/>
        <w:numPr>
          <w:ilvl w:val="0"/>
          <w:numId w:val="3"/>
        </w:numPr>
        <w:jc w:val="both"/>
        <w:rPr>
          <w:rFonts w:ascii="Arial" w:hAnsi="Arial" w:cs="Arial"/>
        </w:rPr>
      </w:pPr>
      <w:r>
        <w:rPr>
          <w:rFonts w:ascii="Arial" w:hAnsi="Arial" w:cs="Arial"/>
        </w:rPr>
        <w:t xml:space="preserve">whether there are divided highways or </w:t>
      </w:r>
      <w:r w:rsidR="00E120C1">
        <w:rPr>
          <w:rFonts w:ascii="Arial" w:hAnsi="Arial" w:cs="Arial"/>
        </w:rPr>
        <w:t>one-way</w:t>
      </w:r>
      <w:r>
        <w:rPr>
          <w:rFonts w:ascii="Arial" w:hAnsi="Arial" w:cs="Arial"/>
        </w:rPr>
        <w:t xml:space="preserve"> roads, </w:t>
      </w:r>
    </w:p>
    <w:p w14:paraId="0091EAD0" w14:textId="768FF254" w:rsidR="00F658C5" w:rsidRDefault="00D850AF" w:rsidP="00C96B43">
      <w:pPr>
        <w:pStyle w:val="NoSpacing"/>
        <w:numPr>
          <w:ilvl w:val="0"/>
          <w:numId w:val="3"/>
        </w:numPr>
        <w:jc w:val="both"/>
        <w:rPr>
          <w:rFonts w:ascii="Arial" w:hAnsi="Arial" w:cs="Arial"/>
        </w:rPr>
      </w:pPr>
      <w:r>
        <w:rPr>
          <w:rFonts w:ascii="Arial" w:hAnsi="Arial" w:cs="Arial"/>
        </w:rPr>
        <w:t xml:space="preserve">weather conditions (rain, snow, visibility, road surface conditions), </w:t>
      </w:r>
    </w:p>
    <w:p w14:paraId="29AEECDE" w14:textId="5EC76C6E" w:rsidR="00D850AF" w:rsidRDefault="005D6F5E" w:rsidP="00C96B43">
      <w:pPr>
        <w:pStyle w:val="NoSpacing"/>
        <w:numPr>
          <w:ilvl w:val="0"/>
          <w:numId w:val="3"/>
        </w:numPr>
        <w:jc w:val="both"/>
        <w:rPr>
          <w:rFonts w:ascii="Arial" w:hAnsi="Arial" w:cs="Arial"/>
        </w:rPr>
      </w:pPr>
      <w:r>
        <w:rPr>
          <w:rFonts w:ascii="Arial" w:hAnsi="Arial" w:cs="Arial"/>
        </w:rPr>
        <w:t xml:space="preserve">the presence and approach of intersections controlled by traffic signals, signs or other locations where there is an increased risk of </w:t>
      </w:r>
      <w:r w:rsidR="00CB7031">
        <w:rPr>
          <w:rFonts w:ascii="Arial" w:hAnsi="Arial" w:cs="Arial"/>
        </w:rPr>
        <w:t xml:space="preserve">a collision, </w:t>
      </w:r>
    </w:p>
    <w:p w14:paraId="0C255017" w14:textId="04BDADDC" w:rsidR="00CB7031" w:rsidRDefault="00CB7031" w:rsidP="00C96B43">
      <w:pPr>
        <w:pStyle w:val="NoSpacing"/>
        <w:numPr>
          <w:ilvl w:val="0"/>
          <w:numId w:val="3"/>
        </w:numPr>
        <w:jc w:val="both"/>
        <w:rPr>
          <w:rFonts w:ascii="Arial" w:hAnsi="Arial" w:cs="Arial"/>
        </w:rPr>
      </w:pPr>
      <w:r>
        <w:rPr>
          <w:rFonts w:ascii="Arial" w:hAnsi="Arial" w:cs="Arial"/>
        </w:rPr>
        <w:t xml:space="preserve">the ability to identify the offender at a later time, </w:t>
      </w:r>
    </w:p>
    <w:p w14:paraId="29D096D2" w14:textId="419DC173" w:rsidR="00CB7031" w:rsidRDefault="00CB7031" w:rsidP="00C96B43">
      <w:pPr>
        <w:pStyle w:val="NoSpacing"/>
        <w:numPr>
          <w:ilvl w:val="0"/>
          <w:numId w:val="3"/>
        </w:numPr>
        <w:jc w:val="both"/>
        <w:rPr>
          <w:rFonts w:ascii="Arial" w:hAnsi="Arial" w:cs="Arial"/>
        </w:rPr>
      </w:pPr>
      <w:r>
        <w:rPr>
          <w:rFonts w:ascii="Arial" w:hAnsi="Arial" w:cs="Arial"/>
        </w:rPr>
        <w:t>the age of the suspect and occupants, and</w:t>
      </w:r>
    </w:p>
    <w:p w14:paraId="68500025" w14:textId="580744FE" w:rsidR="00CB7031" w:rsidRDefault="00CB7031" w:rsidP="00C96B43">
      <w:pPr>
        <w:pStyle w:val="NoSpacing"/>
        <w:numPr>
          <w:ilvl w:val="0"/>
          <w:numId w:val="3"/>
        </w:numPr>
        <w:jc w:val="both"/>
        <w:rPr>
          <w:rFonts w:ascii="Arial" w:hAnsi="Arial" w:cs="Arial"/>
        </w:rPr>
      </w:pPr>
      <w:r>
        <w:rPr>
          <w:rFonts w:ascii="Arial" w:hAnsi="Arial" w:cs="Arial"/>
        </w:rPr>
        <w:t xml:space="preserve">whether there are other individuals or suspects in the vehicle. </w:t>
      </w:r>
    </w:p>
    <w:p w14:paraId="2452DDE9" w14:textId="77777777" w:rsidR="00CB7031" w:rsidRDefault="00CB7031" w:rsidP="00C96B43">
      <w:pPr>
        <w:pStyle w:val="NoSpacing"/>
        <w:jc w:val="both"/>
        <w:rPr>
          <w:rFonts w:ascii="Arial" w:hAnsi="Arial" w:cs="Arial"/>
        </w:rPr>
      </w:pPr>
    </w:p>
    <w:p w14:paraId="22CDD924" w14:textId="39F918FB" w:rsidR="00CB7031" w:rsidRDefault="00394BEC" w:rsidP="00C96B43">
      <w:pPr>
        <w:pStyle w:val="NoSpacing"/>
        <w:jc w:val="both"/>
        <w:rPr>
          <w:rFonts w:ascii="Arial" w:hAnsi="Arial" w:cs="Arial"/>
        </w:rPr>
      </w:pPr>
      <w:r>
        <w:rPr>
          <w:rFonts w:ascii="Arial" w:hAnsi="Arial" w:cs="Arial"/>
        </w:rPr>
        <w:t xml:space="preserve">When the decision is made to engage in a pursuit, the </w:t>
      </w:r>
      <w:r w:rsidR="00C96FC7">
        <w:rPr>
          <w:rFonts w:ascii="Arial" w:hAnsi="Arial" w:cs="Arial"/>
        </w:rPr>
        <w:t>officer</w:t>
      </w:r>
      <w:r>
        <w:rPr>
          <w:rFonts w:ascii="Arial" w:hAnsi="Arial" w:cs="Arial"/>
        </w:rPr>
        <w:t xml:space="preserve"> shall</w:t>
      </w:r>
      <w:r w:rsidR="00944F3F">
        <w:rPr>
          <w:rFonts w:ascii="Arial" w:hAnsi="Arial" w:cs="Arial"/>
        </w:rPr>
        <w:t xml:space="preserve"> </w:t>
      </w:r>
      <w:r w:rsidR="00082029">
        <w:rPr>
          <w:rFonts w:ascii="Arial" w:hAnsi="Arial" w:cs="Arial"/>
        </w:rPr>
        <w:t xml:space="preserve">continuously </w:t>
      </w:r>
      <w:r w:rsidR="00771021">
        <w:rPr>
          <w:rFonts w:ascii="Arial" w:hAnsi="Arial" w:cs="Arial"/>
        </w:rPr>
        <w:t xml:space="preserve">assess </w:t>
      </w:r>
      <w:r w:rsidR="00082029">
        <w:rPr>
          <w:rFonts w:ascii="Arial" w:hAnsi="Arial" w:cs="Arial"/>
        </w:rPr>
        <w:t>the</w:t>
      </w:r>
      <w:r w:rsidR="00545CC1">
        <w:rPr>
          <w:rFonts w:ascii="Arial" w:hAnsi="Arial" w:cs="Arial"/>
        </w:rPr>
        <w:t xml:space="preserve"> pursuit and the present factors. When conducting </w:t>
      </w:r>
      <w:r w:rsidR="000F098B">
        <w:rPr>
          <w:rFonts w:ascii="Arial" w:hAnsi="Arial" w:cs="Arial"/>
        </w:rPr>
        <w:t>their</w:t>
      </w:r>
      <w:r w:rsidR="00545CC1">
        <w:rPr>
          <w:rFonts w:ascii="Arial" w:hAnsi="Arial" w:cs="Arial"/>
        </w:rPr>
        <w:t xml:space="preserve"> </w:t>
      </w:r>
      <w:r w:rsidR="00C64A75">
        <w:rPr>
          <w:rFonts w:ascii="Arial" w:hAnsi="Arial" w:cs="Arial"/>
        </w:rPr>
        <w:t>evaluation</w:t>
      </w:r>
      <w:r w:rsidR="00545CC1">
        <w:rPr>
          <w:rFonts w:ascii="Arial" w:hAnsi="Arial" w:cs="Arial"/>
        </w:rPr>
        <w:t xml:space="preserve">, </w:t>
      </w:r>
      <w:r w:rsidR="00C96FC7">
        <w:rPr>
          <w:rFonts w:ascii="Arial" w:hAnsi="Arial" w:cs="Arial"/>
        </w:rPr>
        <w:t>officers</w:t>
      </w:r>
      <w:r w:rsidR="00545CC1">
        <w:rPr>
          <w:rFonts w:ascii="Arial" w:hAnsi="Arial" w:cs="Arial"/>
        </w:rPr>
        <w:t xml:space="preserve"> should </w:t>
      </w:r>
      <w:r w:rsidR="000F098B">
        <w:rPr>
          <w:rFonts w:ascii="Arial" w:hAnsi="Arial" w:cs="Arial"/>
        </w:rPr>
        <w:t xml:space="preserve">ask themselves the </w:t>
      </w:r>
      <w:r w:rsidR="00C64A75">
        <w:rPr>
          <w:rFonts w:ascii="Arial" w:hAnsi="Arial" w:cs="Arial"/>
        </w:rPr>
        <w:t xml:space="preserve">following questions. </w:t>
      </w:r>
    </w:p>
    <w:p w14:paraId="6714A3CC" w14:textId="77777777" w:rsidR="00944F3F" w:rsidRDefault="00944F3F" w:rsidP="00C96B43">
      <w:pPr>
        <w:pStyle w:val="NoSpacing"/>
        <w:jc w:val="both"/>
        <w:rPr>
          <w:rFonts w:ascii="Arial" w:hAnsi="Arial" w:cs="Arial"/>
        </w:rPr>
      </w:pPr>
    </w:p>
    <w:p w14:paraId="39467DB1" w14:textId="2D3EB98C" w:rsidR="00944F3F" w:rsidRDefault="00C64A75" w:rsidP="00C96B43">
      <w:pPr>
        <w:pStyle w:val="NoSpacing"/>
        <w:numPr>
          <w:ilvl w:val="0"/>
          <w:numId w:val="4"/>
        </w:numPr>
        <w:jc w:val="both"/>
        <w:rPr>
          <w:rFonts w:ascii="Arial" w:hAnsi="Arial" w:cs="Arial"/>
        </w:rPr>
      </w:pPr>
      <w:r>
        <w:rPr>
          <w:rFonts w:ascii="Arial" w:hAnsi="Arial" w:cs="Arial"/>
        </w:rPr>
        <w:t xml:space="preserve">Does the immediate need to apprehend the offender outweigh the risk created by the pursuit? </w:t>
      </w:r>
    </w:p>
    <w:p w14:paraId="4A2E3043" w14:textId="68312DAB" w:rsidR="000F098B" w:rsidRDefault="009C1AD0" w:rsidP="00C96B43">
      <w:pPr>
        <w:pStyle w:val="NoSpacing"/>
        <w:numPr>
          <w:ilvl w:val="0"/>
          <w:numId w:val="4"/>
        </w:numPr>
        <w:jc w:val="both"/>
        <w:rPr>
          <w:rFonts w:ascii="Arial" w:hAnsi="Arial" w:cs="Arial"/>
        </w:rPr>
      </w:pPr>
      <w:r>
        <w:rPr>
          <w:rFonts w:ascii="Arial" w:hAnsi="Arial" w:cs="Arial"/>
        </w:rPr>
        <w:t>Do the dangers created by the pursuit exceed the dangers posed</w:t>
      </w:r>
      <w:r w:rsidR="00B77EE6">
        <w:rPr>
          <w:rFonts w:ascii="Arial" w:hAnsi="Arial" w:cs="Arial"/>
        </w:rPr>
        <w:t xml:space="preserve"> if the offender were to escape? </w:t>
      </w:r>
    </w:p>
    <w:p w14:paraId="27432B31" w14:textId="77777777" w:rsidR="00DC2EFC" w:rsidRDefault="00DC2EFC" w:rsidP="00C96B43">
      <w:pPr>
        <w:pStyle w:val="NoSpacing"/>
        <w:jc w:val="both"/>
        <w:rPr>
          <w:rFonts w:ascii="Arial" w:hAnsi="Arial" w:cs="Arial"/>
        </w:rPr>
      </w:pPr>
    </w:p>
    <w:p w14:paraId="6B7A2C15" w14:textId="20AB39C2" w:rsidR="00DC2EFC" w:rsidRDefault="00574948" w:rsidP="00C96B43">
      <w:pPr>
        <w:pStyle w:val="NoSpacing"/>
        <w:jc w:val="both"/>
        <w:rPr>
          <w:rFonts w:ascii="Arial" w:hAnsi="Arial" w:cs="Arial"/>
        </w:rPr>
      </w:pPr>
      <w:r>
        <w:rPr>
          <w:rFonts w:ascii="Arial" w:hAnsi="Arial" w:cs="Arial"/>
        </w:rPr>
        <w:t xml:space="preserve">All emergency vehicles shall be </w:t>
      </w:r>
      <w:r w:rsidR="00BE1CC1">
        <w:rPr>
          <w:rFonts w:ascii="Arial" w:hAnsi="Arial" w:cs="Arial"/>
        </w:rPr>
        <w:t>driven</w:t>
      </w:r>
      <w:r>
        <w:rPr>
          <w:rFonts w:ascii="Arial" w:hAnsi="Arial" w:cs="Arial"/>
        </w:rPr>
        <w:t xml:space="preserve"> in a safe manner an</w:t>
      </w:r>
      <w:r w:rsidR="00BE1CC1">
        <w:rPr>
          <w:rFonts w:ascii="Arial" w:hAnsi="Arial" w:cs="Arial"/>
        </w:rPr>
        <w:t>d</w:t>
      </w:r>
      <w:r>
        <w:rPr>
          <w:rFonts w:ascii="Arial" w:hAnsi="Arial" w:cs="Arial"/>
        </w:rPr>
        <w:t xml:space="preserve"> </w:t>
      </w:r>
      <w:r w:rsidR="00BE1CC1">
        <w:rPr>
          <w:rFonts w:ascii="Arial" w:hAnsi="Arial" w:cs="Arial"/>
        </w:rPr>
        <w:t>with</w:t>
      </w:r>
      <w:r>
        <w:rPr>
          <w:rFonts w:ascii="Arial" w:hAnsi="Arial" w:cs="Arial"/>
        </w:rPr>
        <w:t xml:space="preserve"> due regard for public safety. </w:t>
      </w:r>
      <w:r w:rsidR="00BE1CC1">
        <w:rPr>
          <w:rFonts w:ascii="Arial" w:hAnsi="Arial" w:cs="Arial"/>
        </w:rPr>
        <w:t xml:space="preserve">Emergency vehicles operating in emergency mode are permitted to violate certain traffic regulations, when necessary, as long </w:t>
      </w:r>
      <w:r w:rsidR="0009305B">
        <w:rPr>
          <w:rFonts w:ascii="Arial" w:hAnsi="Arial" w:cs="Arial"/>
        </w:rPr>
        <w:t>a</w:t>
      </w:r>
      <w:r w:rsidR="00BE1CC1">
        <w:rPr>
          <w:rFonts w:ascii="Arial" w:hAnsi="Arial" w:cs="Arial"/>
        </w:rPr>
        <w:t xml:space="preserve">s the operator continues to exercise due care. </w:t>
      </w:r>
    </w:p>
    <w:p w14:paraId="5F868710" w14:textId="77777777" w:rsidR="00B77EE6" w:rsidRPr="00754237" w:rsidRDefault="00B77EE6" w:rsidP="00C96B43">
      <w:pPr>
        <w:pStyle w:val="NoSpacing"/>
        <w:ind w:left="720"/>
        <w:jc w:val="both"/>
        <w:rPr>
          <w:rFonts w:ascii="Arial" w:hAnsi="Arial" w:cs="Arial"/>
          <w:b/>
          <w:bCs/>
        </w:rPr>
      </w:pPr>
    </w:p>
    <w:p w14:paraId="05A1FE9D" w14:textId="052CF7C1" w:rsidR="000C3ACA" w:rsidRDefault="00754237" w:rsidP="00C96B43">
      <w:pPr>
        <w:pStyle w:val="NoSpacing"/>
        <w:jc w:val="both"/>
        <w:rPr>
          <w:rFonts w:ascii="Arial" w:hAnsi="Arial" w:cs="Arial"/>
        </w:rPr>
      </w:pPr>
      <w:r w:rsidRPr="00754237">
        <w:rPr>
          <w:rFonts w:ascii="Arial" w:hAnsi="Arial" w:cs="Arial"/>
          <w:b/>
          <w:bCs/>
        </w:rPr>
        <w:t xml:space="preserve">Primary Unit. </w:t>
      </w:r>
      <w:r w:rsidR="00A72239">
        <w:rPr>
          <w:rFonts w:ascii="Arial" w:hAnsi="Arial" w:cs="Arial"/>
        </w:rPr>
        <w:t xml:space="preserve">The primary </w:t>
      </w:r>
      <w:r w:rsidR="00C96FC7">
        <w:rPr>
          <w:rFonts w:ascii="Arial" w:hAnsi="Arial" w:cs="Arial"/>
        </w:rPr>
        <w:t>officer</w:t>
      </w:r>
      <w:r w:rsidR="00A72239">
        <w:rPr>
          <w:rFonts w:ascii="Arial" w:hAnsi="Arial" w:cs="Arial"/>
        </w:rPr>
        <w:t>, or primary unit, shall notify dispatch of the pursuit and provid</w:t>
      </w:r>
      <w:r w:rsidR="00AB52AE">
        <w:rPr>
          <w:rFonts w:ascii="Arial" w:hAnsi="Arial" w:cs="Arial"/>
        </w:rPr>
        <w:t>e the following information when possible:</w:t>
      </w:r>
    </w:p>
    <w:p w14:paraId="7C392425" w14:textId="77777777" w:rsidR="00C86454" w:rsidRDefault="00C86454" w:rsidP="00C96B43">
      <w:pPr>
        <w:pStyle w:val="NoSpacing"/>
        <w:jc w:val="both"/>
        <w:rPr>
          <w:rFonts w:ascii="Arial" w:hAnsi="Arial" w:cs="Arial"/>
        </w:rPr>
      </w:pPr>
    </w:p>
    <w:p w14:paraId="43F34D0B" w14:textId="20C03E52" w:rsidR="00C86454" w:rsidRPr="00426460" w:rsidRDefault="004143D5" w:rsidP="00C96B43">
      <w:pPr>
        <w:pStyle w:val="NoSpacing"/>
        <w:numPr>
          <w:ilvl w:val="0"/>
          <w:numId w:val="5"/>
        </w:numPr>
        <w:jc w:val="both"/>
        <w:rPr>
          <w:rFonts w:ascii="Arial" w:hAnsi="Arial" w:cs="Arial"/>
        </w:rPr>
      </w:pPr>
      <w:r>
        <w:rPr>
          <w:rFonts w:ascii="Arial" w:hAnsi="Arial" w:cs="Arial"/>
        </w:rPr>
        <w:t>t</w:t>
      </w:r>
      <w:r w:rsidR="00C86454" w:rsidRPr="00426460">
        <w:rPr>
          <w:rFonts w:ascii="Arial" w:hAnsi="Arial" w:cs="Arial"/>
        </w:rPr>
        <w:t xml:space="preserve">ravel direction/location/traffic and road conditions, </w:t>
      </w:r>
    </w:p>
    <w:p w14:paraId="1D29E1D7" w14:textId="0F6CB982" w:rsidR="00C86454" w:rsidRPr="00426460" w:rsidRDefault="004143D5" w:rsidP="00C96B43">
      <w:pPr>
        <w:pStyle w:val="NoSpacing"/>
        <w:numPr>
          <w:ilvl w:val="0"/>
          <w:numId w:val="5"/>
        </w:numPr>
        <w:jc w:val="both"/>
        <w:rPr>
          <w:rFonts w:ascii="Arial" w:hAnsi="Arial" w:cs="Arial"/>
        </w:rPr>
      </w:pPr>
      <w:r>
        <w:rPr>
          <w:rFonts w:ascii="Arial" w:hAnsi="Arial" w:cs="Arial"/>
        </w:rPr>
        <w:t>r</w:t>
      </w:r>
      <w:r w:rsidR="006D171A" w:rsidRPr="00426460">
        <w:rPr>
          <w:rFonts w:ascii="Arial" w:hAnsi="Arial" w:cs="Arial"/>
        </w:rPr>
        <w:t xml:space="preserve">eason for initial contact (violation), </w:t>
      </w:r>
    </w:p>
    <w:p w14:paraId="27887495" w14:textId="252B9BBA" w:rsidR="006D171A" w:rsidRPr="00426460" w:rsidRDefault="004143D5" w:rsidP="00C96B43">
      <w:pPr>
        <w:pStyle w:val="NoSpacing"/>
        <w:numPr>
          <w:ilvl w:val="0"/>
          <w:numId w:val="5"/>
        </w:numPr>
        <w:jc w:val="both"/>
        <w:rPr>
          <w:rFonts w:ascii="Arial" w:hAnsi="Arial" w:cs="Arial"/>
        </w:rPr>
      </w:pPr>
      <w:r>
        <w:rPr>
          <w:rFonts w:ascii="Arial" w:hAnsi="Arial" w:cs="Arial"/>
        </w:rPr>
        <w:t>i</w:t>
      </w:r>
      <w:r w:rsidR="006D171A" w:rsidRPr="00426460">
        <w:rPr>
          <w:rFonts w:ascii="Arial" w:hAnsi="Arial" w:cs="Arial"/>
        </w:rPr>
        <w:t>dentity of the fleeing driver (if kn</w:t>
      </w:r>
      <w:r w:rsidR="00E15580" w:rsidRPr="00426460">
        <w:rPr>
          <w:rFonts w:ascii="Arial" w:hAnsi="Arial" w:cs="Arial"/>
        </w:rPr>
        <w:t xml:space="preserve">own), </w:t>
      </w:r>
    </w:p>
    <w:p w14:paraId="7ACA70BF" w14:textId="0874280E" w:rsidR="00E15580" w:rsidRPr="00426460" w:rsidRDefault="004143D5" w:rsidP="00C96B43">
      <w:pPr>
        <w:pStyle w:val="NoSpacing"/>
        <w:numPr>
          <w:ilvl w:val="0"/>
          <w:numId w:val="5"/>
        </w:numPr>
        <w:jc w:val="both"/>
        <w:rPr>
          <w:rFonts w:ascii="Arial" w:hAnsi="Arial" w:cs="Arial"/>
        </w:rPr>
      </w:pPr>
      <w:r>
        <w:rPr>
          <w:rFonts w:ascii="Arial" w:hAnsi="Arial" w:cs="Arial"/>
        </w:rPr>
        <w:t>p</w:t>
      </w:r>
      <w:r w:rsidR="00E15580" w:rsidRPr="00426460">
        <w:rPr>
          <w:rFonts w:ascii="Arial" w:hAnsi="Arial" w:cs="Arial"/>
        </w:rPr>
        <w:t xml:space="preserve">late number, if available, and/or vehicle description, </w:t>
      </w:r>
      <w:r w:rsidR="00EF7CB4" w:rsidRPr="00426460">
        <w:rPr>
          <w:rFonts w:ascii="Arial" w:hAnsi="Arial" w:cs="Arial"/>
        </w:rPr>
        <w:t>and</w:t>
      </w:r>
    </w:p>
    <w:p w14:paraId="0154EACD" w14:textId="5F4C410F" w:rsidR="00EF7CB4" w:rsidRDefault="004143D5" w:rsidP="00C96B43">
      <w:pPr>
        <w:pStyle w:val="NoSpacing"/>
        <w:numPr>
          <w:ilvl w:val="0"/>
          <w:numId w:val="5"/>
        </w:numPr>
        <w:jc w:val="both"/>
        <w:rPr>
          <w:rFonts w:ascii="Arial" w:hAnsi="Arial" w:cs="Arial"/>
        </w:rPr>
      </w:pPr>
      <w:r>
        <w:rPr>
          <w:rFonts w:ascii="Arial" w:hAnsi="Arial" w:cs="Arial"/>
        </w:rPr>
        <w:t>s</w:t>
      </w:r>
      <w:r w:rsidR="00EF7CB4">
        <w:rPr>
          <w:rFonts w:ascii="Arial" w:hAnsi="Arial" w:cs="Arial"/>
        </w:rPr>
        <w:t xml:space="preserve">peed of the fleeing vehicle. </w:t>
      </w:r>
    </w:p>
    <w:p w14:paraId="383ACF54" w14:textId="77777777" w:rsidR="00B700C7" w:rsidRDefault="00B700C7" w:rsidP="00C96B43">
      <w:pPr>
        <w:pStyle w:val="NoSpacing"/>
        <w:jc w:val="both"/>
        <w:rPr>
          <w:rFonts w:ascii="Arial" w:hAnsi="Arial" w:cs="Arial"/>
        </w:rPr>
      </w:pPr>
    </w:p>
    <w:p w14:paraId="3C08EAF4" w14:textId="12A5AE8F" w:rsidR="00B700C7" w:rsidRPr="00EF7CB4" w:rsidRDefault="00AD1B8C" w:rsidP="00C96B43">
      <w:pPr>
        <w:pStyle w:val="NoSpacing"/>
        <w:jc w:val="both"/>
        <w:rPr>
          <w:rFonts w:ascii="Arial" w:hAnsi="Arial" w:cs="Arial"/>
        </w:rPr>
      </w:pPr>
      <w:r>
        <w:rPr>
          <w:rFonts w:ascii="Arial" w:hAnsi="Arial" w:cs="Arial"/>
        </w:rPr>
        <w:t>During</w:t>
      </w:r>
      <w:r w:rsidR="00B700C7">
        <w:rPr>
          <w:rFonts w:ascii="Arial" w:hAnsi="Arial" w:cs="Arial"/>
        </w:rPr>
        <w:t xml:space="preserve"> a pursuit, the primary unit </w:t>
      </w:r>
      <w:r>
        <w:rPr>
          <w:rFonts w:ascii="Arial" w:hAnsi="Arial" w:cs="Arial"/>
        </w:rPr>
        <w:t>shal</w:t>
      </w:r>
      <w:r w:rsidR="0087742E">
        <w:rPr>
          <w:rFonts w:ascii="Arial" w:hAnsi="Arial" w:cs="Arial"/>
        </w:rPr>
        <w:t xml:space="preserve">l, when feasible, </w:t>
      </w:r>
      <w:r>
        <w:rPr>
          <w:rFonts w:ascii="Arial" w:hAnsi="Arial" w:cs="Arial"/>
        </w:rPr>
        <w:t xml:space="preserve">provide any relevant information </w:t>
      </w:r>
      <w:r w:rsidR="0087742E">
        <w:rPr>
          <w:rFonts w:ascii="Arial" w:hAnsi="Arial" w:cs="Arial"/>
        </w:rPr>
        <w:t xml:space="preserve">or evolving information to dispatch. No </w:t>
      </w:r>
      <w:r w:rsidR="00C96FC7">
        <w:rPr>
          <w:rFonts w:ascii="Arial" w:hAnsi="Arial" w:cs="Arial"/>
        </w:rPr>
        <w:t>officer</w:t>
      </w:r>
      <w:r w:rsidR="0087742E">
        <w:rPr>
          <w:rFonts w:ascii="Arial" w:hAnsi="Arial" w:cs="Arial"/>
        </w:rPr>
        <w:t xml:space="preserve"> will intentionally make vehicle-to-vehicle </w:t>
      </w:r>
      <w:r w:rsidR="0087742E">
        <w:rPr>
          <w:rFonts w:ascii="Arial" w:hAnsi="Arial" w:cs="Arial"/>
        </w:rPr>
        <w:lastRenderedPageBreak/>
        <w:t xml:space="preserve">contact with the suspect unless this action </w:t>
      </w:r>
      <w:r w:rsidR="00917D06">
        <w:rPr>
          <w:rFonts w:ascii="Arial" w:hAnsi="Arial" w:cs="Arial"/>
        </w:rPr>
        <w:t>is in accordance with</w:t>
      </w:r>
      <w:r w:rsidR="0087742E">
        <w:rPr>
          <w:rFonts w:ascii="Arial" w:hAnsi="Arial" w:cs="Arial"/>
        </w:rPr>
        <w:t xml:space="preserve"> agency policy on use of force. Roadblocks </w:t>
      </w:r>
      <w:r w:rsidR="00917D06">
        <w:rPr>
          <w:rFonts w:ascii="Arial" w:hAnsi="Arial" w:cs="Arial"/>
        </w:rPr>
        <w:t>must conform to the agency’s policy o</w:t>
      </w:r>
      <w:r w:rsidR="000F71AA">
        <w:rPr>
          <w:rFonts w:ascii="Arial" w:hAnsi="Arial" w:cs="Arial"/>
        </w:rPr>
        <w:t>n</w:t>
      </w:r>
      <w:r w:rsidR="00917D06">
        <w:rPr>
          <w:rFonts w:ascii="Arial" w:hAnsi="Arial" w:cs="Arial"/>
        </w:rPr>
        <w:t xml:space="preserve"> use of force as well. Only </w:t>
      </w:r>
      <w:r w:rsidR="000F71AA">
        <w:rPr>
          <w:rFonts w:ascii="Arial" w:hAnsi="Arial" w:cs="Arial"/>
        </w:rPr>
        <w:t xml:space="preserve">a </w:t>
      </w:r>
      <w:r w:rsidR="00917D06">
        <w:rPr>
          <w:rFonts w:ascii="Arial" w:hAnsi="Arial" w:cs="Arial"/>
        </w:rPr>
        <w:t>law enforcement vehicle with emergency lights and a sire</w:t>
      </w:r>
      <w:r w:rsidR="004E0108">
        <w:rPr>
          <w:rFonts w:ascii="Arial" w:hAnsi="Arial" w:cs="Arial"/>
        </w:rPr>
        <w:t>n</w:t>
      </w:r>
      <w:r w:rsidR="00917D06">
        <w:rPr>
          <w:rFonts w:ascii="Arial" w:hAnsi="Arial" w:cs="Arial"/>
        </w:rPr>
        <w:t xml:space="preserve"> may be used as a pursuit vehicle. Unmarked and low-profile agency vehicles may engage in pursuits until a marked vehicle is able to take over as the primary </w:t>
      </w:r>
      <w:r w:rsidR="005A4F94">
        <w:rPr>
          <w:rFonts w:ascii="Arial" w:hAnsi="Arial" w:cs="Arial"/>
        </w:rPr>
        <w:t>unit</w:t>
      </w:r>
      <w:r w:rsidR="00917D06">
        <w:rPr>
          <w:rFonts w:ascii="Arial" w:hAnsi="Arial" w:cs="Arial"/>
        </w:rPr>
        <w:t xml:space="preserve">. </w:t>
      </w:r>
      <w:r w:rsidR="00C96FC7">
        <w:rPr>
          <w:rFonts w:ascii="Arial" w:hAnsi="Arial" w:cs="Arial"/>
        </w:rPr>
        <w:t>Officers</w:t>
      </w:r>
      <w:r w:rsidR="00917D06">
        <w:rPr>
          <w:rFonts w:ascii="Arial" w:hAnsi="Arial" w:cs="Arial"/>
        </w:rPr>
        <w:t xml:space="preserve"> shall not become engaged in a pursuit while operating a non-department (private) motor vehicle or department vehicles not equipped with the required emergency equipment. </w:t>
      </w:r>
    </w:p>
    <w:p w14:paraId="3B71C54A" w14:textId="77777777" w:rsidR="005866D4" w:rsidRDefault="005866D4" w:rsidP="00C96B43">
      <w:pPr>
        <w:pStyle w:val="NoSpacing"/>
        <w:jc w:val="both"/>
        <w:rPr>
          <w:rFonts w:ascii="Arial" w:hAnsi="Arial" w:cs="Arial"/>
        </w:rPr>
      </w:pPr>
    </w:p>
    <w:p w14:paraId="3606FF98" w14:textId="28320824" w:rsidR="00026330" w:rsidRPr="00FF4E2C" w:rsidRDefault="00026330" w:rsidP="00C96B43">
      <w:pPr>
        <w:pStyle w:val="NoSpacing"/>
        <w:jc w:val="both"/>
        <w:rPr>
          <w:rFonts w:ascii="Arial" w:hAnsi="Arial" w:cs="Arial"/>
        </w:rPr>
      </w:pPr>
      <w:r w:rsidRPr="00FF4E2C">
        <w:rPr>
          <w:rFonts w:ascii="Arial" w:hAnsi="Arial" w:cs="Arial"/>
          <w:b/>
          <w:bCs/>
        </w:rPr>
        <w:t xml:space="preserve">Support Unit(s). </w:t>
      </w:r>
      <w:r w:rsidR="00015560" w:rsidRPr="00015560">
        <w:rPr>
          <w:rFonts w:ascii="Arial" w:hAnsi="Arial" w:cs="Arial"/>
        </w:rPr>
        <w:t>Secondary officers, or support units</w:t>
      </w:r>
      <w:r w:rsidR="00904074">
        <w:rPr>
          <w:rFonts w:ascii="Arial" w:hAnsi="Arial" w:cs="Arial"/>
        </w:rPr>
        <w:t xml:space="preserve">, are authorized to use emergency equipment at intersections along the pursuit path to clear intersections of </w:t>
      </w:r>
      <w:proofErr w:type="gramStart"/>
      <w:r w:rsidR="00904074">
        <w:rPr>
          <w:rFonts w:ascii="Arial" w:hAnsi="Arial" w:cs="Arial"/>
        </w:rPr>
        <w:t>vehicular</w:t>
      </w:r>
      <w:proofErr w:type="gramEnd"/>
      <w:r w:rsidR="00904074">
        <w:rPr>
          <w:rFonts w:ascii="Arial" w:hAnsi="Arial" w:cs="Arial"/>
        </w:rPr>
        <w:t xml:space="preserve"> and pedestrian traffic to protect the public. </w:t>
      </w:r>
      <w:r w:rsidR="0089170F">
        <w:rPr>
          <w:rFonts w:ascii="Arial" w:hAnsi="Arial" w:cs="Arial"/>
        </w:rPr>
        <w:t xml:space="preserve">Support units directly involved in the pursuit should </w:t>
      </w:r>
      <w:r w:rsidR="00470177">
        <w:rPr>
          <w:rFonts w:ascii="Arial" w:hAnsi="Arial" w:cs="Arial"/>
        </w:rPr>
        <w:t>utilize their siren and</w:t>
      </w:r>
      <w:r w:rsidR="00717FA1">
        <w:rPr>
          <w:rFonts w:ascii="Arial" w:hAnsi="Arial" w:cs="Arial"/>
        </w:rPr>
        <w:t>/</w:t>
      </w:r>
      <w:r w:rsidR="00470177">
        <w:rPr>
          <w:rFonts w:ascii="Arial" w:hAnsi="Arial" w:cs="Arial"/>
        </w:rPr>
        <w:t xml:space="preserve">or emergency lights. </w:t>
      </w:r>
      <w:r w:rsidR="00904074">
        <w:rPr>
          <w:rFonts w:ascii="Arial" w:hAnsi="Arial" w:cs="Arial"/>
        </w:rPr>
        <w:t xml:space="preserve">When possible, non-pursuing personnel </w:t>
      </w:r>
      <w:r w:rsidR="0062702C">
        <w:rPr>
          <w:rFonts w:ascii="Arial" w:hAnsi="Arial" w:cs="Arial"/>
        </w:rPr>
        <w:t xml:space="preserve">needed at the </w:t>
      </w:r>
      <w:r w:rsidR="009C0730">
        <w:rPr>
          <w:rFonts w:ascii="Arial" w:hAnsi="Arial" w:cs="Arial"/>
        </w:rPr>
        <w:t>conclusion</w:t>
      </w:r>
      <w:r w:rsidR="0062702C">
        <w:rPr>
          <w:rFonts w:ascii="Arial" w:hAnsi="Arial" w:cs="Arial"/>
        </w:rPr>
        <w:t xml:space="preserve"> of the pursuit should respond in a non-emergency manner, obeying all traffic laws. </w:t>
      </w:r>
    </w:p>
    <w:p w14:paraId="2342CA48" w14:textId="77777777" w:rsidR="005866D4" w:rsidRDefault="005866D4" w:rsidP="004748CE">
      <w:pPr>
        <w:pStyle w:val="NoSpacing"/>
        <w:rPr>
          <w:rFonts w:ascii="Arial" w:hAnsi="Arial" w:cs="Arial"/>
        </w:rPr>
      </w:pPr>
    </w:p>
    <w:p w14:paraId="419B8125" w14:textId="7A975FBE" w:rsidR="00425EC1" w:rsidRDefault="00425EC1" w:rsidP="006C2197">
      <w:pPr>
        <w:pStyle w:val="NoSpacing"/>
        <w:jc w:val="both"/>
        <w:rPr>
          <w:rFonts w:ascii="Arial" w:hAnsi="Arial" w:cs="Arial"/>
        </w:rPr>
      </w:pPr>
      <w:r w:rsidRPr="00425EC1">
        <w:rPr>
          <w:rFonts w:ascii="Arial" w:hAnsi="Arial" w:cs="Arial"/>
          <w:b/>
          <w:bCs/>
        </w:rPr>
        <w:t xml:space="preserve">Supervision of Pursuit Activities. </w:t>
      </w:r>
      <w:r w:rsidR="00C174AA">
        <w:rPr>
          <w:rFonts w:ascii="Arial" w:hAnsi="Arial" w:cs="Arial"/>
        </w:rPr>
        <w:t xml:space="preserve">When feasible, </w:t>
      </w:r>
      <w:r w:rsidR="008079AE">
        <w:rPr>
          <w:rFonts w:ascii="Arial" w:hAnsi="Arial" w:cs="Arial"/>
        </w:rPr>
        <w:t>pursuits should be monitored by a supervisor not directly involved in the pursuit</w:t>
      </w:r>
      <w:r w:rsidR="00E61BCF">
        <w:rPr>
          <w:rFonts w:ascii="Arial" w:hAnsi="Arial" w:cs="Arial"/>
        </w:rPr>
        <w:t xml:space="preserve">. </w:t>
      </w:r>
      <w:r w:rsidR="00DB14D7">
        <w:rPr>
          <w:rFonts w:ascii="Arial" w:hAnsi="Arial" w:cs="Arial"/>
        </w:rPr>
        <w:t>Supervisors should give a verbal acknowl</w:t>
      </w:r>
      <w:r w:rsidR="009261CF">
        <w:rPr>
          <w:rFonts w:ascii="Arial" w:hAnsi="Arial" w:cs="Arial"/>
        </w:rPr>
        <w:t>e</w:t>
      </w:r>
      <w:r w:rsidR="00DB14D7">
        <w:rPr>
          <w:rFonts w:ascii="Arial" w:hAnsi="Arial" w:cs="Arial"/>
        </w:rPr>
        <w:t xml:space="preserve">dgment over the radio after a pursuit is initiated that notifies the </w:t>
      </w:r>
      <w:r w:rsidR="00C96FC7">
        <w:rPr>
          <w:rFonts w:ascii="Arial" w:hAnsi="Arial" w:cs="Arial"/>
        </w:rPr>
        <w:t>officers</w:t>
      </w:r>
      <w:r w:rsidR="00DB14D7">
        <w:rPr>
          <w:rFonts w:ascii="Arial" w:hAnsi="Arial" w:cs="Arial"/>
        </w:rPr>
        <w:t xml:space="preserve"> involved that a supervisor is monitoring their radio traffic and the pursuit conditions. </w:t>
      </w:r>
      <w:r w:rsidR="00FC0FE6">
        <w:rPr>
          <w:rFonts w:ascii="Arial" w:hAnsi="Arial" w:cs="Arial"/>
        </w:rPr>
        <w:t xml:space="preserve">While monitoring the pursuit, the supervisor </w:t>
      </w:r>
      <w:r w:rsidR="00503BE9">
        <w:rPr>
          <w:rFonts w:ascii="Arial" w:hAnsi="Arial" w:cs="Arial"/>
        </w:rPr>
        <w:t xml:space="preserve">shall attempt to gather the critical </w:t>
      </w:r>
      <w:r w:rsidR="00F56557">
        <w:rPr>
          <w:rFonts w:ascii="Arial" w:hAnsi="Arial" w:cs="Arial"/>
        </w:rPr>
        <w:t>information</w:t>
      </w:r>
      <w:r w:rsidR="00503BE9">
        <w:rPr>
          <w:rFonts w:ascii="Arial" w:hAnsi="Arial" w:cs="Arial"/>
        </w:rPr>
        <w:t xml:space="preserve"> necessary to evaluate the continuation of the pursuit and ensure the pursuit adhere</w:t>
      </w:r>
      <w:r w:rsidR="004D1776">
        <w:rPr>
          <w:rFonts w:ascii="Arial" w:hAnsi="Arial" w:cs="Arial"/>
        </w:rPr>
        <w:t>s</w:t>
      </w:r>
      <w:r w:rsidR="00503BE9">
        <w:rPr>
          <w:rFonts w:ascii="Arial" w:hAnsi="Arial" w:cs="Arial"/>
        </w:rPr>
        <w:t xml:space="preserve"> to agency policy and state statute. </w:t>
      </w:r>
      <w:r w:rsidR="00F56557">
        <w:rPr>
          <w:rFonts w:ascii="Arial" w:hAnsi="Arial" w:cs="Arial"/>
        </w:rPr>
        <w:t xml:space="preserve">If the pursuit is not justified under this policy or state statute, the supervisor shall </w:t>
      </w:r>
      <w:r w:rsidR="00AA4683">
        <w:rPr>
          <w:rFonts w:ascii="Arial" w:hAnsi="Arial" w:cs="Arial"/>
        </w:rPr>
        <w:t xml:space="preserve">discontinue </w:t>
      </w:r>
      <w:r w:rsidR="00F56557">
        <w:rPr>
          <w:rFonts w:ascii="Arial" w:hAnsi="Arial" w:cs="Arial"/>
        </w:rPr>
        <w:t xml:space="preserve">the pursuit. The </w:t>
      </w:r>
      <w:r w:rsidR="009C0730">
        <w:rPr>
          <w:rFonts w:ascii="Arial" w:hAnsi="Arial" w:cs="Arial"/>
        </w:rPr>
        <w:t>discontinuation</w:t>
      </w:r>
      <w:r w:rsidR="00F56557">
        <w:rPr>
          <w:rFonts w:ascii="Arial" w:hAnsi="Arial" w:cs="Arial"/>
        </w:rPr>
        <w:t xml:space="preserve"> of the pursuit shall be communicated to all involved units and </w:t>
      </w:r>
      <w:r w:rsidR="002F17DF">
        <w:rPr>
          <w:rFonts w:ascii="Arial" w:hAnsi="Arial" w:cs="Arial"/>
        </w:rPr>
        <w:t xml:space="preserve">the supervisor shall </w:t>
      </w:r>
      <w:r w:rsidR="007943AE">
        <w:rPr>
          <w:rFonts w:ascii="Arial" w:hAnsi="Arial" w:cs="Arial"/>
        </w:rPr>
        <w:t>e</w:t>
      </w:r>
      <w:r w:rsidR="002F17DF">
        <w:rPr>
          <w:rFonts w:ascii="Arial" w:hAnsi="Arial" w:cs="Arial"/>
        </w:rPr>
        <w:t xml:space="preserve">nsure the </w:t>
      </w:r>
      <w:r w:rsidR="009C0730">
        <w:rPr>
          <w:rFonts w:ascii="Arial" w:hAnsi="Arial" w:cs="Arial"/>
        </w:rPr>
        <w:t>discontinuation</w:t>
      </w:r>
      <w:r w:rsidR="002F17DF">
        <w:rPr>
          <w:rFonts w:ascii="Arial" w:hAnsi="Arial" w:cs="Arial"/>
        </w:rPr>
        <w:t xml:space="preserve"> is acknowledged by the pursuing </w:t>
      </w:r>
      <w:r w:rsidR="00C96FC7">
        <w:rPr>
          <w:rFonts w:ascii="Arial" w:hAnsi="Arial" w:cs="Arial"/>
        </w:rPr>
        <w:t>officers</w:t>
      </w:r>
      <w:r w:rsidR="002F17DF">
        <w:rPr>
          <w:rFonts w:ascii="Arial" w:hAnsi="Arial" w:cs="Arial"/>
        </w:rPr>
        <w:t xml:space="preserve">. </w:t>
      </w:r>
    </w:p>
    <w:p w14:paraId="6500B04E" w14:textId="77777777" w:rsidR="00B62AA2" w:rsidRDefault="00B62AA2" w:rsidP="006C2197">
      <w:pPr>
        <w:pStyle w:val="NoSpacing"/>
        <w:jc w:val="both"/>
        <w:rPr>
          <w:rFonts w:ascii="Arial" w:hAnsi="Arial" w:cs="Arial"/>
        </w:rPr>
      </w:pPr>
    </w:p>
    <w:p w14:paraId="384CD280" w14:textId="3E71DF02" w:rsidR="00B62AA2" w:rsidRDefault="00B62AA2" w:rsidP="006C2197">
      <w:pPr>
        <w:pStyle w:val="NoSpacing"/>
        <w:jc w:val="both"/>
        <w:rPr>
          <w:rFonts w:ascii="Arial" w:hAnsi="Arial" w:cs="Arial"/>
        </w:rPr>
      </w:pPr>
      <w:r>
        <w:rPr>
          <w:rFonts w:ascii="Arial" w:hAnsi="Arial" w:cs="Arial"/>
        </w:rPr>
        <w:t xml:space="preserve">Supervisors should keep the following in mind while monitoring </w:t>
      </w:r>
      <w:proofErr w:type="gramStart"/>
      <w:r>
        <w:rPr>
          <w:rFonts w:ascii="Arial" w:hAnsi="Arial" w:cs="Arial"/>
        </w:rPr>
        <w:t>a pursuit</w:t>
      </w:r>
      <w:proofErr w:type="gramEnd"/>
      <w:r>
        <w:rPr>
          <w:rFonts w:ascii="Arial" w:hAnsi="Arial" w:cs="Arial"/>
        </w:rPr>
        <w:t xml:space="preserve">: </w:t>
      </w:r>
    </w:p>
    <w:p w14:paraId="6C665DB1" w14:textId="77777777" w:rsidR="00772DC1" w:rsidRDefault="00772DC1" w:rsidP="006C2197">
      <w:pPr>
        <w:pStyle w:val="NoSpacing"/>
        <w:jc w:val="both"/>
        <w:rPr>
          <w:rFonts w:ascii="Arial" w:hAnsi="Arial" w:cs="Arial"/>
        </w:rPr>
      </w:pPr>
    </w:p>
    <w:p w14:paraId="5E2ADF3E" w14:textId="2E5E0324" w:rsidR="00B62AA2" w:rsidRDefault="00175D3B" w:rsidP="00B62AA2">
      <w:pPr>
        <w:pStyle w:val="NoSpacing"/>
        <w:numPr>
          <w:ilvl w:val="0"/>
          <w:numId w:val="6"/>
        </w:numPr>
        <w:jc w:val="both"/>
        <w:rPr>
          <w:rFonts w:ascii="Arial" w:hAnsi="Arial" w:cs="Arial"/>
        </w:rPr>
      </w:pPr>
      <w:r>
        <w:rPr>
          <w:rFonts w:ascii="Arial" w:hAnsi="Arial" w:cs="Arial"/>
        </w:rPr>
        <w:t>p</w:t>
      </w:r>
      <w:r w:rsidR="00B62AA2">
        <w:rPr>
          <w:rFonts w:ascii="Arial" w:hAnsi="Arial" w:cs="Arial"/>
        </w:rPr>
        <w:t>arallel</w:t>
      </w:r>
      <w:r w:rsidR="009261CF">
        <w:rPr>
          <w:rFonts w:ascii="Arial" w:hAnsi="Arial" w:cs="Arial"/>
        </w:rPr>
        <w:t>ing opportunities</w:t>
      </w:r>
      <w:r>
        <w:rPr>
          <w:rFonts w:ascii="Arial" w:hAnsi="Arial" w:cs="Arial"/>
        </w:rPr>
        <w:t xml:space="preserve">, </w:t>
      </w:r>
    </w:p>
    <w:p w14:paraId="295AE4C4" w14:textId="06D1BF9C" w:rsidR="00175D3B" w:rsidRDefault="00175D3B" w:rsidP="00B62AA2">
      <w:pPr>
        <w:pStyle w:val="NoSpacing"/>
        <w:numPr>
          <w:ilvl w:val="0"/>
          <w:numId w:val="6"/>
        </w:numPr>
        <w:jc w:val="both"/>
        <w:rPr>
          <w:rFonts w:ascii="Arial" w:hAnsi="Arial" w:cs="Arial"/>
        </w:rPr>
      </w:pPr>
      <w:r>
        <w:rPr>
          <w:rFonts w:ascii="Arial" w:hAnsi="Arial" w:cs="Arial"/>
        </w:rPr>
        <w:t xml:space="preserve">channeling opportunities, </w:t>
      </w:r>
    </w:p>
    <w:p w14:paraId="79290F71" w14:textId="7759CCC2" w:rsidR="00175D3B" w:rsidRDefault="00175D3B" w:rsidP="00B62AA2">
      <w:pPr>
        <w:pStyle w:val="NoSpacing"/>
        <w:numPr>
          <w:ilvl w:val="0"/>
          <w:numId w:val="6"/>
        </w:numPr>
        <w:jc w:val="both"/>
        <w:rPr>
          <w:rFonts w:ascii="Arial" w:hAnsi="Arial" w:cs="Arial"/>
        </w:rPr>
      </w:pPr>
      <w:proofErr w:type="gramStart"/>
      <w:r>
        <w:rPr>
          <w:rFonts w:ascii="Arial" w:hAnsi="Arial" w:cs="Arial"/>
        </w:rPr>
        <w:t>compelling</w:t>
      </w:r>
      <w:proofErr w:type="gramEnd"/>
      <w:r>
        <w:rPr>
          <w:rFonts w:ascii="Arial" w:hAnsi="Arial" w:cs="Arial"/>
        </w:rPr>
        <w:t xml:space="preserve"> path opportunities, </w:t>
      </w:r>
    </w:p>
    <w:p w14:paraId="6CC5A021" w14:textId="3C1B3B8F" w:rsidR="00175D3B" w:rsidRDefault="00175D3B" w:rsidP="00B62AA2">
      <w:pPr>
        <w:pStyle w:val="NoSpacing"/>
        <w:numPr>
          <w:ilvl w:val="0"/>
          <w:numId w:val="6"/>
        </w:numPr>
        <w:jc w:val="both"/>
        <w:rPr>
          <w:rFonts w:ascii="Arial" w:hAnsi="Arial" w:cs="Arial"/>
        </w:rPr>
      </w:pPr>
      <w:r>
        <w:rPr>
          <w:rFonts w:ascii="Arial" w:hAnsi="Arial" w:cs="Arial"/>
        </w:rPr>
        <w:t xml:space="preserve">air support, </w:t>
      </w:r>
    </w:p>
    <w:p w14:paraId="5AA0FD04" w14:textId="5D4DD2B3" w:rsidR="00175D3B" w:rsidRDefault="000467A3" w:rsidP="00B62AA2">
      <w:pPr>
        <w:pStyle w:val="NoSpacing"/>
        <w:numPr>
          <w:ilvl w:val="0"/>
          <w:numId w:val="6"/>
        </w:numPr>
        <w:jc w:val="both"/>
        <w:rPr>
          <w:rFonts w:ascii="Arial" w:hAnsi="Arial" w:cs="Arial"/>
        </w:rPr>
      </w:pPr>
      <w:r>
        <w:rPr>
          <w:rFonts w:ascii="Arial" w:hAnsi="Arial" w:cs="Arial"/>
        </w:rPr>
        <w:t>available equipment (</w:t>
      </w:r>
      <w:r w:rsidR="00E02E09">
        <w:rPr>
          <w:rFonts w:ascii="Arial" w:hAnsi="Arial" w:cs="Arial"/>
        </w:rPr>
        <w:t xml:space="preserve">grapplers, </w:t>
      </w:r>
      <w:r>
        <w:rPr>
          <w:rFonts w:ascii="Arial" w:hAnsi="Arial" w:cs="Arial"/>
        </w:rPr>
        <w:t>spike st</w:t>
      </w:r>
      <w:r w:rsidR="007555D7">
        <w:rPr>
          <w:rFonts w:ascii="Arial" w:hAnsi="Arial" w:cs="Arial"/>
        </w:rPr>
        <w:t>rips</w:t>
      </w:r>
      <w:r w:rsidR="00E02E09">
        <w:rPr>
          <w:rFonts w:ascii="Arial" w:hAnsi="Arial" w:cs="Arial"/>
        </w:rPr>
        <w:t>,</w:t>
      </w:r>
      <w:r w:rsidR="007555D7">
        <w:rPr>
          <w:rFonts w:ascii="Arial" w:hAnsi="Arial" w:cs="Arial"/>
        </w:rPr>
        <w:t xml:space="preserve"> </w:t>
      </w:r>
      <w:r>
        <w:rPr>
          <w:rFonts w:ascii="Arial" w:hAnsi="Arial" w:cs="Arial"/>
        </w:rPr>
        <w:t xml:space="preserve">or other tire </w:t>
      </w:r>
      <w:r w:rsidR="00E02E09">
        <w:rPr>
          <w:rFonts w:ascii="Arial" w:hAnsi="Arial" w:cs="Arial"/>
        </w:rPr>
        <w:t>deflation</w:t>
      </w:r>
      <w:r>
        <w:rPr>
          <w:rFonts w:ascii="Arial" w:hAnsi="Arial" w:cs="Arial"/>
        </w:rPr>
        <w:t xml:space="preserve"> devices</w:t>
      </w:r>
      <w:r w:rsidR="00E02E09">
        <w:rPr>
          <w:rFonts w:ascii="Arial" w:hAnsi="Arial" w:cs="Arial"/>
        </w:rPr>
        <w:t>),</w:t>
      </w:r>
    </w:p>
    <w:p w14:paraId="51DE652C" w14:textId="0574FFDF" w:rsidR="003E3B99" w:rsidRDefault="003E3B99" w:rsidP="00B62AA2">
      <w:pPr>
        <w:pStyle w:val="NoSpacing"/>
        <w:numPr>
          <w:ilvl w:val="0"/>
          <w:numId w:val="6"/>
        </w:numPr>
        <w:jc w:val="both"/>
        <w:rPr>
          <w:rFonts w:ascii="Arial" w:hAnsi="Arial" w:cs="Arial"/>
        </w:rPr>
      </w:pPr>
      <w:r>
        <w:rPr>
          <w:rFonts w:ascii="Arial" w:hAnsi="Arial" w:cs="Arial"/>
        </w:rPr>
        <w:t xml:space="preserve">pursuit intervention techniques (PIT), </w:t>
      </w:r>
    </w:p>
    <w:p w14:paraId="3CF81B24" w14:textId="04D527EC" w:rsidR="003E3B99" w:rsidRDefault="008E4510" w:rsidP="00B62AA2">
      <w:pPr>
        <w:pStyle w:val="NoSpacing"/>
        <w:numPr>
          <w:ilvl w:val="0"/>
          <w:numId w:val="6"/>
        </w:numPr>
        <w:jc w:val="both"/>
        <w:rPr>
          <w:rFonts w:ascii="Arial" w:hAnsi="Arial" w:cs="Arial"/>
        </w:rPr>
      </w:pPr>
      <w:r>
        <w:rPr>
          <w:rFonts w:ascii="Arial" w:hAnsi="Arial" w:cs="Arial"/>
        </w:rPr>
        <w:t xml:space="preserve">blocking or vehicle intercept opportunities, </w:t>
      </w:r>
    </w:p>
    <w:p w14:paraId="62821AE8" w14:textId="39582389" w:rsidR="008E4510" w:rsidRDefault="008E4510" w:rsidP="00B62AA2">
      <w:pPr>
        <w:pStyle w:val="NoSpacing"/>
        <w:numPr>
          <w:ilvl w:val="0"/>
          <w:numId w:val="6"/>
        </w:numPr>
        <w:jc w:val="both"/>
        <w:rPr>
          <w:rFonts w:ascii="Arial" w:hAnsi="Arial" w:cs="Arial"/>
        </w:rPr>
      </w:pPr>
      <w:r>
        <w:rPr>
          <w:rFonts w:ascii="Arial" w:hAnsi="Arial" w:cs="Arial"/>
        </w:rPr>
        <w:t xml:space="preserve">boxing-in opportunities, </w:t>
      </w:r>
      <w:r w:rsidR="004143D5">
        <w:rPr>
          <w:rFonts w:ascii="Arial" w:hAnsi="Arial" w:cs="Arial"/>
        </w:rPr>
        <w:t>and</w:t>
      </w:r>
    </w:p>
    <w:p w14:paraId="62547D1D" w14:textId="2A2A472F" w:rsidR="009A4BBD" w:rsidRDefault="009A4BBD" w:rsidP="00B62AA2">
      <w:pPr>
        <w:pStyle w:val="NoSpacing"/>
        <w:numPr>
          <w:ilvl w:val="0"/>
          <w:numId w:val="6"/>
        </w:numPr>
        <w:jc w:val="both"/>
        <w:rPr>
          <w:rFonts w:ascii="Arial" w:hAnsi="Arial" w:cs="Arial"/>
        </w:rPr>
      </w:pPr>
      <w:r>
        <w:rPr>
          <w:rFonts w:ascii="Arial" w:hAnsi="Arial" w:cs="Arial"/>
        </w:rPr>
        <w:t xml:space="preserve">the availability of other apprehension or GPS tracking equipment. </w:t>
      </w:r>
    </w:p>
    <w:p w14:paraId="038A221A" w14:textId="77777777" w:rsidR="00176C94" w:rsidRDefault="00176C94" w:rsidP="00176C94">
      <w:pPr>
        <w:pStyle w:val="NoSpacing"/>
        <w:jc w:val="both"/>
        <w:rPr>
          <w:rFonts w:ascii="Arial" w:hAnsi="Arial" w:cs="Arial"/>
        </w:rPr>
      </w:pPr>
    </w:p>
    <w:p w14:paraId="05453135" w14:textId="57A05C0B" w:rsidR="00176C94" w:rsidRDefault="00BB792E" w:rsidP="00176C94">
      <w:pPr>
        <w:pStyle w:val="NoSpacing"/>
        <w:jc w:val="both"/>
        <w:rPr>
          <w:rFonts w:ascii="Arial" w:hAnsi="Arial" w:cs="Arial"/>
          <w:b/>
          <w:bCs/>
        </w:rPr>
      </w:pPr>
      <w:r w:rsidRPr="00BB792E">
        <w:rPr>
          <w:rFonts w:ascii="Arial" w:hAnsi="Arial" w:cs="Arial"/>
          <w:b/>
          <w:bCs/>
        </w:rPr>
        <w:t>Post-Pursuit Chain of Command Notifications.</w:t>
      </w:r>
      <w:r w:rsidR="004E4684">
        <w:rPr>
          <w:rFonts w:ascii="Arial" w:hAnsi="Arial" w:cs="Arial"/>
          <w:b/>
          <w:bCs/>
        </w:rPr>
        <w:t xml:space="preserve"> </w:t>
      </w:r>
      <w:r w:rsidRPr="00BB792E">
        <w:rPr>
          <w:rFonts w:ascii="Arial" w:hAnsi="Arial" w:cs="Arial"/>
        </w:rPr>
        <w:t xml:space="preserve">Post-pursuit chain of command notification </w:t>
      </w:r>
      <w:r w:rsidR="00EF08F0">
        <w:rPr>
          <w:rFonts w:ascii="Arial" w:hAnsi="Arial" w:cs="Arial"/>
        </w:rPr>
        <w:t>is</w:t>
      </w:r>
      <w:r w:rsidRPr="00BB792E">
        <w:rPr>
          <w:rFonts w:ascii="Arial" w:hAnsi="Arial" w:cs="Arial"/>
        </w:rPr>
        <w:t xml:space="preserve"> require</w:t>
      </w:r>
      <w:r w:rsidR="00413B21">
        <w:rPr>
          <w:rFonts w:ascii="Arial" w:hAnsi="Arial" w:cs="Arial"/>
        </w:rPr>
        <w:t xml:space="preserve">d. </w:t>
      </w:r>
      <w:r w:rsidR="00A559DC">
        <w:rPr>
          <w:rFonts w:ascii="Arial" w:hAnsi="Arial" w:cs="Arial"/>
        </w:rPr>
        <w:t>(</w:t>
      </w:r>
      <w:r w:rsidR="00413B21">
        <w:rPr>
          <w:rFonts w:ascii="Arial" w:hAnsi="Arial" w:cs="Arial"/>
        </w:rPr>
        <w:t>Each agency must outline their post-pur</w:t>
      </w:r>
      <w:r w:rsidR="00F166B9">
        <w:rPr>
          <w:rFonts w:ascii="Arial" w:hAnsi="Arial" w:cs="Arial"/>
        </w:rPr>
        <w:t>suit</w:t>
      </w:r>
      <w:r w:rsidR="00413B21">
        <w:rPr>
          <w:rFonts w:ascii="Arial" w:hAnsi="Arial" w:cs="Arial"/>
        </w:rPr>
        <w:t xml:space="preserve"> notification procedures in </w:t>
      </w:r>
      <w:r w:rsidR="00EE1EE8">
        <w:rPr>
          <w:rFonts w:ascii="Arial" w:hAnsi="Arial" w:cs="Arial"/>
        </w:rPr>
        <w:t>its</w:t>
      </w:r>
      <w:r w:rsidR="00413B21">
        <w:rPr>
          <w:rFonts w:ascii="Arial" w:hAnsi="Arial" w:cs="Arial"/>
        </w:rPr>
        <w:t xml:space="preserve"> </w:t>
      </w:r>
      <w:r w:rsidR="00EE1EE8">
        <w:rPr>
          <w:rFonts w:ascii="Arial" w:hAnsi="Arial" w:cs="Arial"/>
        </w:rPr>
        <w:t>pursuit p</w:t>
      </w:r>
      <w:r w:rsidRPr="00BB792E">
        <w:rPr>
          <w:rFonts w:ascii="Arial" w:hAnsi="Arial" w:cs="Arial"/>
        </w:rPr>
        <w:t>olicy.</w:t>
      </w:r>
      <w:r>
        <w:rPr>
          <w:rFonts w:ascii="Arial" w:hAnsi="Arial" w:cs="Arial"/>
          <w:b/>
          <w:bCs/>
        </w:rPr>
        <w:t xml:space="preserve"> </w:t>
      </w:r>
      <w:r w:rsidRPr="00030B9E">
        <w:rPr>
          <w:rFonts w:ascii="Arial" w:hAnsi="Arial" w:cs="Arial"/>
        </w:rPr>
        <w:t xml:space="preserve">The agency’s requirements </w:t>
      </w:r>
      <w:r w:rsidR="00EE1EE8">
        <w:rPr>
          <w:rFonts w:ascii="Arial" w:hAnsi="Arial" w:cs="Arial"/>
        </w:rPr>
        <w:t>should</w:t>
      </w:r>
      <w:r w:rsidRPr="00030B9E">
        <w:rPr>
          <w:rFonts w:ascii="Arial" w:hAnsi="Arial" w:cs="Arial"/>
        </w:rPr>
        <w:t xml:space="preserve"> be </w:t>
      </w:r>
      <w:r w:rsidR="00030B9E" w:rsidRPr="00030B9E">
        <w:rPr>
          <w:rFonts w:ascii="Arial" w:hAnsi="Arial" w:cs="Arial"/>
        </w:rPr>
        <w:t>added to this section.</w:t>
      </w:r>
      <w:r w:rsidR="00A559DC">
        <w:rPr>
          <w:rFonts w:ascii="Arial" w:hAnsi="Arial" w:cs="Arial"/>
        </w:rPr>
        <w:t>)</w:t>
      </w:r>
    </w:p>
    <w:p w14:paraId="33A3D73C" w14:textId="77777777" w:rsidR="00BB42B1" w:rsidRDefault="00BB42B1" w:rsidP="00176C94">
      <w:pPr>
        <w:pStyle w:val="NoSpacing"/>
        <w:jc w:val="both"/>
        <w:rPr>
          <w:rFonts w:ascii="Arial" w:hAnsi="Arial" w:cs="Arial"/>
          <w:b/>
          <w:bCs/>
        </w:rPr>
      </w:pPr>
    </w:p>
    <w:p w14:paraId="168BD4DC" w14:textId="7082E1B8" w:rsidR="00BB42B1" w:rsidRDefault="00BB42B1" w:rsidP="00176C94">
      <w:pPr>
        <w:pStyle w:val="NoSpacing"/>
        <w:jc w:val="both"/>
        <w:rPr>
          <w:rFonts w:ascii="Arial" w:hAnsi="Arial" w:cs="Arial"/>
        </w:rPr>
      </w:pPr>
      <w:r>
        <w:rPr>
          <w:rFonts w:ascii="Arial" w:hAnsi="Arial" w:cs="Arial"/>
          <w:b/>
          <w:bCs/>
        </w:rPr>
        <w:t xml:space="preserve">Dispatch Responsibilities. </w:t>
      </w:r>
      <w:r w:rsidR="008136D7">
        <w:rPr>
          <w:rFonts w:ascii="Arial" w:hAnsi="Arial" w:cs="Arial"/>
        </w:rPr>
        <w:t>Upon notification that a pursuit has been initiated, dispatch will be responsible for the follow</w:t>
      </w:r>
      <w:r w:rsidR="00B46FD8">
        <w:rPr>
          <w:rFonts w:ascii="Arial" w:hAnsi="Arial" w:cs="Arial"/>
        </w:rPr>
        <w:t xml:space="preserve">ing tasks. </w:t>
      </w:r>
    </w:p>
    <w:p w14:paraId="64713E43" w14:textId="77777777" w:rsidR="00772DC1" w:rsidRDefault="00772DC1" w:rsidP="00176C94">
      <w:pPr>
        <w:pStyle w:val="NoSpacing"/>
        <w:jc w:val="both"/>
        <w:rPr>
          <w:rFonts w:ascii="Arial" w:hAnsi="Arial" w:cs="Arial"/>
        </w:rPr>
      </w:pPr>
    </w:p>
    <w:p w14:paraId="551BC711" w14:textId="6050AA70" w:rsidR="00B46FD8" w:rsidRDefault="00B46FD8" w:rsidP="00B46FD8">
      <w:pPr>
        <w:pStyle w:val="NoSpacing"/>
        <w:numPr>
          <w:ilvl w:val="0"/>
          <w:numId w:val="7"/>
        </w:numPr>
        <w:jc w:val="both"/>
        <w:rPr>
          <w:rFonts w:ascii="Arial" w:hAnsi="Arial" w:cs="Arial"/>
        </w:rPr>
      </w:pPr>
      <w:r>
        <w:rPr>
          <w:rFonts w:ascii="Arial" w:hAnsi="Arial" w:cs="Arial"/>
        </w:rPr>
        <w:lastRenderedPageBreak/>
        <w:t xml:space="preserve">Coordinating pursuit communications </w:t>
      </w:r>
      <w:r w:rsidR="00C94DB2">
        <w:rPr>
          <w:rFonts w:ascii="Arial" w:hAnsi="Arial" w:cs="Arial"/>
        </w:rPr>
        <w:t xml:space="preserve">among the involved units and personnel. </w:t>
      </w:r>
    </w:p>
    <w:p w14:paraId="6220CEAA" w14:textId="3AAF9336" w:rsidR="00C94DB2" w:rsidRDefault="001D03ED" w:rsidP="00B46FD8">
      <w:pPr>
        <w:pStyle w:val="NoSpacing"/>
        <w:numPr>
          <w:ilvl w:val="0"/>
          <w:numId w:val="7"/>
        </w:numPr>
        <w:jc w:val="both"/>
        <w:rPr>
          <w:rFonts w:ascii="Arial" w:hAnsi="Arial" w:cs="Arial"/>
        </w:rPr>
      </w:pPr>
      <w:r>
        <w:rPr>
          <w:rFonts w:ascii="Arial" w:hAnsi="Arial" w:cs="Arial"/>
        </w:rPr>
        <w:t>Notifying</w:t>
      </w:r>
      <w:r w:rsidR="00C94DB2">
        <w:rPr>
          <w:rFonts w:ascii="Arial" w:hAnsi="Arial" w:cs="Arial"/>
        </w:rPr>
        <w:t xml:space="preserve"> and coordinating with other involved or affected agencies as needed and practicable. </w:t>
      </w:r>
    </w:p>
    <w:p w14:paraId="6F2343B0" w14:textId="371A5F65" w:rsidR="001D03ED" w:rsidRDefault="001D03ED" w:rsidP="00B46FD8">
      <w:pPr>
        <w:pStyle w:val="NoSpacing"/>
        <w:numPr>
          <w:ilvl w:val="0"/>
          <w:numId w:val="7"/>
        </w:numPr>
        <w:jc w:val="both"/>
        <w:rPr>
          <w:rFonts w:ascii="Arial" w:hAnsi="Arial" w:cs="Arial"/>
        </w:rPr>
      </w:pPr>
      <w:r>
        <w:rPr>
          <w:rFonts w:ascii="Arial" w:hAnsi="Arial" w:cs="Arial"/>
        </w:rPr>
        <w:t xml:space="preserve">Ensuring that a supervisor, if available, is notified of the pursuit. </w:t>
      </w:r>
    </w:p>
    <w:p w14:paraId="385A7847" w14:textId="4C52BE05" w:rsidR="001D03ED" w:rsidRDefault="001D03ED" w:rsidP="00B46FD8">
      <w:pPr>
        <w:pStyle w:val="NoSpacing"/>
        <w:numPr>
          <w:ilvl w:val="0"/>
          <w:numId w:val="7"/>
        </w:numPr>
        <w:jc w:val="both"/>
        <w:rPr>
          <w:rFonts w:ascii="Arial" w:hAnsi="Arial" w:cs="Arial"/>
        </w:rPr>
      </w:pPr>
      <w:r>
        <w:rPr>
          <w:rFonts w:ascii="Arial" w:hAnsi="Arial" w:cs="Arial"/>
        </w:rPr>
        <w:t xml:space="preserve">Assigning an incident number to the pursuit and logging all pursuit activities. </w:t>
      </w:r>
    </w:p>
    <w:p w14:paraId="36F5F9A1" w14:textId="2876C4AF" w:rsidR="001D03ED" w:rsidRDefault="002C2CE9" w:rsidP="00B46FD8">
      <w:pPr>
        <w:pStyle w:val="NoSpacing"/>
        <w:numPr>
          <w:ilvl w:val="0"/>
          <w:numId w:val="7"/>
        </w:numPr>
        <w:jc w:val="both"/>
        <w:rPr>
          <w:rFonts w:ascii="Arial" w:hAnsi="Arial" w:cs="Arial"/>
        </w:rPr>
      </w:pPr>
      <w:r>
        <w:rPr>
          <w:rFonts w:ascii="Arial" w:hAnsi="Arial" w:cs="Arial"/>
        </w:rPr>
        <w:t xml:space="preserve">Broadcasting pursuit updates and other pertinent information as necessary. </w:t>
      </w:r>
    </w:p>
    <w:p w14:paraId="360B0EA0" w14:textId="77777777" w:rsidR="00510D8E" w:rsidRPr="00530A2C" w:rsidRDefault="00510D8E" w:rsidP="00510D8E">
      <w:pPr>
        <w:pStyle w:val="NoSpacing"/>
        <w:jc w:val="both"/>
        <w:rPr>
          <w:rFonts w:ascii="Arial" w:hAnsi="Arial" w:cs="Arial"/>
          <w:b/>
          <w:bCs/>
        </w:rPr>
      </w:pPr>
    </w:p>
    <w:p w14:paraId="75BDDEDF" w14:textId="7B08A49D" w:rsidR="00510D8E" w:rsidRDefault="00510D8E" w:rsidP="00510D8E">
      <w:pPr>
        <w:pStyle w:val="NoSpacing"/>
        <w:jc w:val="both"/>
        <w:rPr>
          <w:rFonts w:ascii="Arial" w:hAnsi="Arial" w:cs="Arial"/>
        </w:rPr>
      </w:pPr>
      <w:r w:rsidRPr="00530A2C">
        <w:rPr>
          <w:rFonts w:ascii="Arial" w:hAnsi="Arial" w:cs="Arial"/>
          <w:b/>
          <w:bCs/>
        </w:rPr>
        <w:t>Care and Consideration of Victims.</w:t>
      </w:r>
      <w:r>
        <w:rPr>
          <w:rFonts w:ascii="Arial" w:hAnsi="Arial" w:cs="Arial"/>
        </w:rPr>
        <w:t xml:space="preserve"> </w:t>
      </w:r>
      <w:r w:rsidR="00BD3298">
        <w:rPr>
          <w:rFonts w:ascii="Arial" w:hAnsi="Arial" w:cs="Arial"/>
        </w:rPr>
        <w:t xml:space="preserve">If, during a pursuit, </w:t>
      </w:r>
      <w:r w:rsidR="00C96FC7">
        <w:rPr>
          <w:rFonts w:ascii="Arial" w:hAnsi="Arial" w:cs="Arial"/>
        </w:rPr>
        <w:t>an officer</w:t>
      </w:r>
      <w:r w:rsidR="00BD3298">
        <w:rPr>
          <w:rFonts w:ascii="Arial" w:hAnsi="Arial" w:cs="Arial"/>
        </w:rPr>
        <w:t xml:space="preserve"> observes or is made aware of an injury to an individual, the </w:t>
      </w:r>
      <w:r w:rsidR="00C96FC7">
        <w:rPr>
          <w:rFonts w:ascii="Arial" w:hAnsi="Arial" w:cs="Arial"/>
        </w:rPr>
        <w:t>officer</w:t>
      </w:r>
      <w:r w:rsidR="00BD3298">
        <w:rPr>
          <w:rFonts w:ascii="Arial" w:hAnsi="Arial" w:cs="Arial"/>
        </w:rPr>
        <w:t xml:space="preserve"> must immediately notify the dispatcher to have </w:t>
      </w:r>
      <w:r w:rsidR="00E36233">
        <w:rPr>
          <w:rFonts w:ascii="Arial" w:hAnsi="Arial" w:cs="Arial"/>
        </w:rPr>
        <w:t xml:space="preserve">the appropriate emergency unit(s) respond. The aid </w:t>
      </w:r>
      <w:r w:rsidR="00C96FC7">
        <w:rPr>
          <w:rFonts w:ascii="Arial" w:hAnsi="Arial" w:cs="Arial"/>
        </w:rPr>
        <w:t>an officer</w:t>
      </w:r>
      <w:r w:rsidR="00E36233">
        <w:rPr>
          <w:rFonts w:ascii="Arial" w:hAnsi="Arial" w:cs="Arial"/>
        </w:rPr>
        <w:t xml:space="preserve"> should render in</w:t>
      </w:r>
      <w:r w:rsidR="00530A2C">
        <w:rPr>
          <w:rFonts w:ascii="Arial" w:hAnsi="Arial" w:cs="Arial"/>
        </w:rPr>
        <w:t xml:space="preserve">cludes, but is not limited to, requesting an ambulance, rendering first aid until </w:t>
      </w:r>
      <w:r w:rsidR="00C96FC7">
        <w:rPr>
          <w:rFonts w:ascii="Arial" w:hAnsi="Arial" w:cs="Arial"/>
        </w:rPr>
        <w:t>officers</w:t>
      </w:r>
      <w:r w:rsidR="00530A2C">
        <w:rPr>
          <w:rFonts w:ascii="Arial" w:hAnsi="Arial" w:cs="Arial"/>
        </w:rPr>
        <w:t xml:space="preserve"> are no longer needed at the injury scene, and summoning additional units to the scene for assistance with the injured person and</w:t>
      </w:r>
      <w:r w:rsidR="003A710B">
        <w:rPr>
          <w:rFonts w:ascii="Arial" w:hAnsi="Arial" w:cs="Arial"/>
        </w:rPr>
        <w:t>/</w:t>
      </w:r>
      <w:r w:rsidR="00530A2C">
        <w:rPr>
          <w:rFonts w:ascii="Arial" w:hAnsi="Arial" w:cs="Arial"/>
        </w:rPr>
        <w:t xml:space="preserve">or traffic control. </w:t>
      </w:r>
    </w:p>
    <w:p w14:paraId="3910925B" w14:textId="77777777" w:rsidR="00C305CF" w:rsidRDefault="00C305CF" w:rsidP="00510D8E">
      <w:pPr>
        <w:pStyle w:val="NoSpacing"/>
        <w:jc w:val="both"/>
        <w:rPr>
          <w:rFonts w:ascii="Arial" w:hAnsi="Arial" w:cs="Arial"/>
        </w:rPr>
      </w:pPr>
    </w:p>
    <w:p w14:paraId="57C9D0D5" w14:textId="4D6DD3DB" w:rsidR="00C305CF" w:rsidRDefault="00C305CF" w:rsidP="00510D8E">
      <w:pPr>
        <w:pStyle w:val="NoSpacing"/>
        <w:jc w:val="both"/>
        <w:rPr>
          <w:rFonts w:ascii="Arial" w:hAnsi="Arial" w:cs="Arial"/>
        </w:rPr>
      </w:pPr>
      <w:r w:rsidRPr="00712185">
        <w:rPr>
          <w:rFonts w:ascii="Arial" w:hAnsi="Arial" w:cs="Arial"/>
          <w:b/>
          <w:bCs/>
        </w:rPr>
        <w:t>Firearms.</w:t>
      </w:r>
      <w:r>
        <w:rPr>
          <w:rFonts w:ascii="Arial" w:hAnsi="Arial" w:cs="Arial"/>
        </w:rPr>
        <w:t xml:space="preserve"> The use of firearms to disable a pursued vehicle is not generally an effective tactic and involves all the dangers associated with discharging a firearm. </w:t>
      </w:r>
      <w:r w:rsidR="00C96FC7">
        <w:rPr>
          <w:rFonts w:ascii="Arial" w:hAnsi="Arial" w:cs="Arial"/>
        </w:rPr>
        <w:t>Officers</w:t>
      </w:r>
      <w:r>
        <w:rPr>
          <w:rFonts w:ascii="Arial" w:hAnsi="Arial" w:cs="Arial"/>
        </w:rPr>
        <w:t xml:space="preserve"> </w:t>
      </w:r>
      <w:r w:rsidR="00621464">
        <w:rPr>
          <w:rFonts w:ascii="Arial" w:hAnsi="Arial" w:cs="Arial"/>
        </w:rPr>
        <w:t xml:space="preserve">should not discharge firearms during an ongoing pursuit unless the conditions and circumstances meet the requirements authorizing the use of deadly force. Nothing in this section shall be construed to prohibit any </w:t>
      </w:r>
      <w:r w:rsidR="00C96FC7">
        <w:rPr>
          <w:rFonts w:ascii="Arial" w:hAnsi="Arial" w:cs="Arial"/>
        </w:rPr>
        <w:t>officer</w:t>
      </w:r>
      <w:r w:rsidR="00621464">
        <w:rPr>
          <w:rFonts w:ascii="Arial" w:hAnsi="Arial" w:cs="Arial"/>
        </w:rPr>
        <w:t xml:space="preserve"> from using a firearm to stop a suspect from using a vehicle as a deadly weapon. </w:t>
      </w:r>
    </w:p>
    <w:p w14:paraId="74475372" w14:textId="77777777" w:rsidR="00982B89" w:rsidRDefault="00982B89" w:rsidP="00510D8E">
      <w:pPr>
        <w:pStyle w:val="NoSpacing"/>
        <w:jc w:val="both"/>
        <w:rPr>
          <w:rFonts w:ascii="Arial" w:hAnsi="Arial" w:cs="Arial"/>
        </w:rPr>
      </w:pPr>
    </w:p>
    <w:p w14:paraId="4AAB8B6C" w14:textId="0B803740" w:rsidR="00982B89" w:rsidRPr="006273A1" w:rsidRDefault="00982B89" w:rsidP="00510D8E">
      <w:pPr>
        <w:pStyle w:val="NoSpacing"/>
        <w:jc w:val="both"/>
        <w:rPr>
          <w:rFonts w:ascii="Arial" w:hAnsi="Arial" w:cs="Arial"/>
        </w:rPr>
      </w:pPr>
      <w:r w:rsidRPr="00982B89">
        <w:rPr>
          <w:rFonts w:ascii="Arial" w:hAnsi="Arial" w:cs="Arial"/>
          <w:b/>
          <w:bCs/>
        </w:rPr>
        <w:t xml:space="preserve">Capture of Suspects. </w:t>
      </w:r>
      <w:r w:rsidR="006273A1">
        <w:rPr>
          <w:rFonts w:ascii="Arial" w:hAnsi="Arial" w:cs="Arial"/>
        </w:rPr>
        <w:t>Proper self-discipline and sound professional judgment are key</w:t>
      </w:r>
      <w:r w:rsidR="00443751">
        <w:rPr>
          <w:rFonts w:ascii="Arial" w:hAnsi="Arial" w:cs="Arial"/>
        </w:rPr>
        <w:t>s</w:t>
      </w:r>
      <w:r w:rsidR="006273A1">
        <w:rPr>
          <w:rFonts w:ascii="Arial" w:hAnsi="Arial" w:cs="Arial"/>
        </w:rPr>
        <w:t xml:space="preserve"> to </w:t>
      </w:r>
      <w:r w:rsidR="00380ED5">
        <w:rPr>
          <w:rFonts w:ascii="Arial" w:hAnsi="Arial" w:cs="Arial"/>
        </w:rPr>
        <w:t xml:space="preserve">the </w:t>
      </w:r>
      <w:r w:rsidR="006273A1">
        <w:rPr>
          <w:rFonts w:ascii="Arial" w:hAnsi="Arial" w:cs="Arial"/>
        </w:rPr>
        <w:t xml:space="preserve">successful conclusion of a pursuit and the apprehension of evading suspects. Arrests shall </w:t>
      </w:r>
      <w:r w:rsidR="007C7230">
        <w:rPr>
          <w:rFonts w:ascii="Arial" w:hAnsi="Arial" w:cs="Arial"/>
        </w:rPr>
        <w:t xml:space="preserve">be </w:t>
      </w:r>
      <w:r w:rsidR="00C436D6">
        <w:rPr>
          <w:rFonts w:ascii="Arial" w:hAnsi="Arial" w:cs="Arial"/>
        </w:rPr>
        <w:t>performed</w:t>
      </w:r>
      <w:r w:rsidR="006D2CEB">
        <w:rPr>
          <w:rFonts w:ascii="Arial" w:hAnsi="Arial" w:cs="Arial"/>
        </w:rPr>
        <w:t xml:space="preserve"> in accordance with this agency’s policies and state statute. </w:t>
      </w:r>
    </w:p>
    <w:p w14:paraId="573B534B" w14:textId="77777777" w:rsidR="00982B89" w:rsidRDefault="00982B89" w:rsidP="00510D8E">
      <w:pPr>
        <w:pStyle w:val="NoSpacing"/>
        <w:jc w:val="both"/>
        <w:rPr>
          <w:rFonts w:ascii="Arial" w:hAnsi="Arial" w:cs="Arial"/>
        </w:rPr>
      </w:pPr>
    </w:p>
    <w:p w14:paraId="40379F95" w14:textId="626F8EB0" w:rsidR="00982B89" w:rsidRDefault="00982B89" w:rsidP="00510D8E">
      <w:pPr>
        <w:pStyle w:val="NoSpacing"/>
        <w:jc w:val="both"/>
        <w:rPr>
          <w:rFonts w:ascii="Arial" w:hAnsi="Arial" w:cs="Arial"/>
        </w:rPr>
      </w:pPr>
      <w:r w:rsidRPr="00982B89">
        <w:rPr>
          <w:rFonts w:ascii="Arial" w:hAnsi="Arial" w:cs="Arial"/>
          <w:b/>
          <w:bCs/>
        </w:rPr>
        <w:t xml:space="preserve">Pursuit Summary Report. </w:t>
      </w:r>
      <w:r w:rsidR="003F59D9">
        <w:rPr>
          <w:rFonts w:ascii="Arial" w:hAnsi="Arial" w:cs="Arial"/>
        </w:rPr>
        <w:t xml:space="preserve">The supervisor and primary officer must file a pursuit summary report. </w:t>
      </w:r>
      <w:r w:rsidR="00C96D72">
        <w:rPr>
          <w:rFonts w:ascii="Arial" w:hAnsi="Arial" w:cs="Arial"/>
        </w:rPr>
        <w:t xml:space="preserve">The agency’s CLEO must ensure the state’s pursuit form is completed and submitted to the Commission of Public Safety within 30 days </w:t>
      </w:r>
      <w:r w:rsidR="0027318F">
        <w:rPr>
          <w:rFonts w:ascii="Arial" w:hAnsi="Arial" w:cs="Arial"/>
        </w:rPr>
        <w:t>following the pursuit (</w:t>
      </w:r>
      <w:hyperlink r:id="rId10" w:history="1">
        <w:r w:rsidR="0027318F" w:rsidRPr="00AD1D2E">
          <w:rPr>
            <w:rStyle w:val="Hyperlink"/>
            <w:rFonts w:ascii="Arial" w:hAnsi="Arial" w:cs="Arial"/>
          </w:rPr>
          <w:t>MN Statute 626.5532</w:t>
        </w:r>
      </w:hyperlink>
      <w:r w:rsidR="0027318F">
        <w:rPr>
          <w:rFonts w:ascii="Arial" w:hAnsi="Arial" w:cs="Arial"/>
        </w:rPr>
        <w:t xml:space="preserve">). The report submitted to the Commission of Public Safety must include the following information: </w:t>
      </w:r>
    </w:p>
    <w:p w14:paraId="12021483" w14:textId="77777777" w:rsidR="0027318F" w:rsidRDefault="0027318F" w:rsidP="00510D8E">
      <w:pPr>
        <w:pStyle w:val="NoSpacing"/>
        <w:jc w:val="both"/>
        <w:rPr>
          <w:rFonts w:ascii="Arial" w:hAnsi="Arial" w:cs="Arial"/>
        </w:rPr>
      </w:pPr>
    </w:p>
    <w:p w14:paraId="5E3BCB88" w14:textId="3E703A44" w:rsidR="0027318F" w:rsidRDefault="0027318F" w:rsidP="0027318F">
      <w:pPr>
        <w:pStyle w:val="NoSpacing"/>
        <w:numPr>
          <w:ilvl w:val="0"/>
          <w:numId w:val="9"/>
        </w:numPr>
        <w:jc w:val="both"/>
        <w:rPr>
          <w:rFonts w:ascii="Arial" w:hAnsi="Arial" w:cs="Arial"/>
        </w:rPr>
      </w:pPr>
      <w:r>
        <w:rPr>
          <w:rFonts w:ascii="Arial" w:hAnsi="Arial" w:cs="Arial"/>
        </w:rPr>
        <w:t xml:space="preserve">the reason(s) </w:t>
      </w:r>
      <w:r w:rsidR="00C63FDA">
        <w:rPr>
          <w:rFonts w:ascii="Arial" w:hAnsi="Arial" w:cs="Arial"/>
        </w:rPr>
        <w:t xml:space="preserve">for the pursuit, </w:t>
      </w:r>
    </w:p>
    <w:p w14:paraId="02007F43" w14:textId="71C790D3" w:rsidR="00C63FDA" w:rsidRDefault="00C63FDA" w:rsidP="0027318F">
      <w:pPr>
        <w:pStyle w:val="NoSpacing"/>
        <w:numPr>
          <w:ilvl w:val="0"/>
          <w:numId w:val="9"/>
        </w:numPr>
        <w:jc w:val="both"/>
        <w:rPr>
          <w:rFonts w:ascii="Arial" w:hAnsi="Arial" w:cs="Arial"/>
        </w:rPr>
      </w:pPr>
      <w:r>
        <w:rPr>
          <w:rFonts w:ascii="Arial" w:hAnsi="Arial" w:cs="Arial"/>
        </w:rPr>
        <w:t xml:space="preserve">the circumstances surrounding the pursuit, </w:t>
      </w:r>
    </w:p>
    <w:p w14:paraId="31A3DE3D" w14:textId="3FA9A6D5" w:rsidR="00C63FDA" w:rsidRDefault="00C63FDA" w:rsidP="0027318F">
      <w:pPr>
        <w:pStyle w:val="NoSpacing"/>
        <w:numPr>
          <w:ilvl w:val="0"/>
          <w:numId w:val="9"/>
        </w:numPr>
        <w:jc w:val="both"/>
        <w:rPr>
          <w:rFonts w:ascii="Arial" w:hAnsi="Arial" w:cs="Arial"/>
        </w:rPr>
      </w:pPr>
      <w:r>
        <w:rPr>
          <w:rFonts w:ascii="Arial" w:hAnsi="Arial" w:cs="Arial"/>
        </w:rPr>
        <w:t xml:space="preserve">the alleged offense committed by the suspect, </w:t>
      </w:r>
    </w:p>
    <w:p w14:paraId="336C9322" w14:textId="71A5805D" w:rsidR="00C63FDA" w:rsidRDefault="00C63FDA" w:rsidP="0027318F">
      <w:pPr>
        <w:pStyle w:val="NoSpacing"/>
        <w:numPr>
          <w:ilvl w:val="0"/>
          <w:numId w:val="9"/>
        </w:numPr>
        <w:jc w:val="both"/>
        <w:rPr>
          <w:rFonts w:ascii="Arial" w:hAnsi="Arial" w:cs="Arial"/>
        </w:rPr>
      </w:pPr>
      <w:r>
        <w:rPr>
          <w:rFonts w:ascii="Arial" w:hAnsi="Arial" w:cs="Arial"/>
        </w:rPr>
        <w:t>the length of the</w:t>
      </w:r>
      <w:r w:rsidR="00502E95">
        <w:rPr>
          <w:rFonts w:ascii="Arial" w:hAnsi="Arial" w:cs="Arial"/>
        </w:rPr>
        <w:t xml:space="preserve"> pursuit</w:t>
      </w:r>
      <w:r>
        <w:rPr>
          <w:rFonts w:ascii="Arial" w:hAnsi="Arial" w:cs="Arial"/>
        </w:rPr>
        <w:t xml:space="preserve"> in distance and time, </w:t>
      </w:r>
    </w:p>
    <w:p w14:paraId="02560E27" w14:textId="3AAD3089" w:rsidR="00C63FDA" w:rsidRDefault="00C63FDA" w:rsidP="0027318F">
      <w:pPr>
        <w:pStyle w:val="NoSpacing"/>
        <w:numPr>
          <w:ilvl w:val="0"/>
          <w:numId w:val="9"/>
        </w:numPr>
        <w:jc w:val="both"/>
        <w:rPr>
          <w:rFonts w:ascii="Arial" w:hAnsi="Arial" w:cs="Arial"/>
        </w:rPr>
      </w:pPr>
      <w:r>
        <w:rPr>
          <w:rFonts w:ascii="Arial" w:hAnsi="Arial" w:cs="Arial"/>
        </w:rPr>
        <w:t xml:space="preserve">the outcome of the pursuit, </w:t>
      </w:r>
    </w:p>
    <w:p w14:paraId="27FB6C05" w14:textId="44B6C8E8" w:rsidR="00C63FDA" w:rsidRDefault="00E52337" w:rsidP="0027318F">
      <w:pPr>
        <w:pStyle w:val="NoSpacing"/>
        <w:numPr>
          <w:ilvl w:val="0"/>
          <w:numId w:val="9"/>
        </w:numPr>
        <w:jc w:val="both"/>
        <w:rPr>
          <w:rFonts w:ascii="Arial" w:hAnsi="Arial" w:cs="Arial"/>
        </w:rPr>
      </w:pPr>
      <w:r>
        <w:rPr>
          <w:rFonts w:ascii="Arial" w:hAnsi="Arial" w:cs="Arial"/>
        </w:rPr>
        <w:t>a summary of any</w:t>
      </w:r>
      <w:r w:rsidR="00C63FDA">
        <w:rPr>
          <w:rFonts w:ascii="Arial" w:hAnsi="Arial" w:cs="Arial"/>
        </w:rPr>
        <w:t xml:space="preserve"> injuries </w:t>
      </w:r>
      <w:r>
        <w:rPr>
          <w:rFonts w:ascii="Arial" w:hAnsi="Arial" w:cs="Arial"/>
        </w:rPr>
        <w:t xml:space="preserve">or property damage resulting from the pursuit, </w:t>
      </w:r>
    </w:p>
    <w:p w14:paraId="653C6656" w14:textId="08A89598" w:rsidR="00E52337" w:rsidRDefault="00E52337" w:rsidP="0027318F">
      <w:pPr>
        <w:pStyle w:val="NoSpacing"/>
        <w:numPr>
          <w:ilvl w:val="0"/>
          <w:numId w:val="9"/>
        </w:numPr>
        <w:jc w:val="both"/>
        <w:rPr>
          <w:rFonts w:ascii="Arial" w:hAnsi="Arial" w:cs="Arial"/>
        </w:rPr>
      </w:pPr>
      <w:r>
        <w:rPr>
          <w:rFonts w:ascii="Arial" w:hAnsi="Arial" w:cs="Arial"/>
        </w:rPr>
        <w:t xml:space="preserve">the pending criminal charges against the driver, and </w:t>
      </w:r>
    </w:p>
    <w:p w14:paraId="24F61B6D" w14:textId="41F2A7A4" w:rsidR="00E52337" w:rsidRPr="003F59D9" w:rsidRDefault="00E52337" w:rsidP="0027318F">
      <w:pPr>
        <w:pStyle w:val="NoSpacing"/>
        <w:numPr>
          <w:ilvl w:val="0"/>
          <w:numId w:val="9"/>
        </w:numPr>
        <w:jc w:val="both"/>
        <w:rPr>
          <w:rFonts w:ascii="Arial" w:hAnsi="Arial" w:cs="Arial"/>
        </w:rPr>
      </w:pPr>
      <w:r>
        <w:rPr>
          <w:rFonts w:ascii="Arial" w:hAnsi="Arial" w:cs="Arial"/>
        </w:rPr>
        <w:t xml:space="preserve">any other information deemed relevant by the Commissioner of Public Safety. </w:t>
      </w:r>
    </w:p>
    <w:p w14:paraId="4371E6A0" w14:textId="77777777" w:rsidR="00982B89" w:rsidRDefault="00982B89" w:rsidP="00510D8E">
      <w:pPr>
        <w:pStyle w:val="NoSpacing"/>
        <w:jc w:val="both"/>
        <w:rPr>
          <w:rFonts w:ascii="Arial" w:hAnsi="Arial" w:cs="Arial"/>
          <w:b/>
          <w:bCs/>
        </w:rPr>
      </w:pPr>
    </w:p>
    <w:p w14:paraId="05C64E16" w14:textId="606065F3" w:rsidR="002F6ACC" w:rsidRPr="007327C3" w:rsidRDefault="00982B89" w:rsidP="007327C3">
      <w:pPr>
        <w:pStyle w:val="NoSpacing"/>
        <w:jc w:val="both"/>
        <w:rPr>
          <w:rFonts w:ascii="Arial" w:hAnsi="Arial" w:cs="Arial"/>
        </w:rPr>
      </w:pPr>
      <w:r>
        <w:rPr>
          <w:rFonts w:ascii="Arial" w:hAnsi="Arial" w:cs="Arial"/>
          <w:b/>
          <w:bCs/>
        </w:rPr>
        <w:t xml:space="preserve">Evaluation and Critique. </w:t>
      </w:r>
      <w:r w:rsidR="004342EA" w:rsidRPr="007C7E9F">
        <w:rPr>
          <w:rFonts w:ascii="Arial" w:hAnsi="Arial" w:cs="Arial"/>
        </w:rPr>
        <w:t xml:space="preserve">After </w:t>
      </w:r>
      <w:r w:rsidR="007C7E9F">
        <w:rPr>
          <w:rFonts w:ascii="Arial" w:hAnsi="Arial" w:cs="Arial"/>
        </w:rPr>
        <w:t>a</w:t>
      </w:r>
      <w:r w:rsidR="004342EA" w:rsidRPr="007C7E9F">
        <w:rPr>
          <w:rFonts w:ascii="Arial" w:hAnsi="Arial" w:cs="Arial"/>
        </w:rPr>
        <w:t xml:space="preserve"> pursuit, the </w:t>
      </w:r>
      <w:r w:rsidR="00C96FC7">
        <w:rPr>
          <w:rFonts w:ascii="Arial" w:hAnsi="Arial" w:cs="Arial"/>
        </w:rPr>
        <w:t>officers</w:t>
      </w:r>
      <w:r w:rsidR="007C7E9F" w:rsidRPr="007C7E9F">
        <w:rPr>
          <w:rFonts w:ascii="Arial" w:hAnsi="Arial" w:cs="Arial"/>
        </w:rPr>
        <w:t xml:space="preserve"> and supervisor involved </w:t>
      </w:r>
      <w:r w:rsidR="007C7E9F">
        <w:rPr>
          <w:rFonts w:ascii="Arial" w:hAnsi="Arial" w:cs="Arial"/>
        </w:rPr>
        <w:t>must evaluate the pursuit and make recommendations</w:t>
      </w:r>
      <w:r w:rsidR="00D74112">
        <w:rPr>
          <w:rFonts w:ascii="Arial" w:hAnsi="Arial" w:cs="Arial"/>
        </w:rPr>
        <w:t>, if applicable,</w:t>
      </w:r>
      <w:r w:rsidR="007C7E9F">
        <w:rPr>
          <w:rFonts w:ascii="Arial" w:hAnsi="Arial" w:cs="Arial"/>
        </w:rPr>
        <w:t xml:space="preserve"> to the CLEO on ways to improve the agency’s pursuit policy and tactics. </w:t>
      </w:r>
    </w:p>
    <w:p w14:paraId="70D57C7D" w14:textId="77777777" w:rsidR="002F6ACC" w:rsidRDefault="002F6ACC" w:rsidP="005F1714">
      <w:pPr>
        <w:pStyle w:val="NoSpacing"/>
        <w:jc w:val="center"/>
        <w:rPr>
          <w:rFonts w:ascii="Arial" w:hAnsi="Arial" w:cs="Arial"/>
          <w:b/>
          <w:bCs/>
        </w:rPr>
      </w:pPr>
    </w:p>
    <w:p w14:paraId="68D17DD6" w14:textId="77777777" w:rsidR="00D37566" w:rsidRDefault="00D37566" w:rsidP="005F1714">
      <w:pPr>
        <w:pStyle w:val="NoSpacing"/>
        <w:jc w:val="center"/>
        <w:rPr>
          <w:rFonts w:ascii="Arial" w:hAnsi="Arial" w:cs="Arial"/>
          <w:b/>
          <w:bCs/>
        </w:rPr>
      </w:pPr>
    </w:p>
    <w:p w14:paraId="6378ABFB" w14:textId="77777777" w:rsidR="00D37566" w:rsidRDefault="00D37566" w:rsidP="005F1714">
      <w:pPr>
        <w:pStyle w:val="NoSpacing"/>
        <w:jc w:val="center"/>
        <w:rPr>
          <w:rFonts w:ascii="Arial" w:hAnsi="Arial" w:cs="Arial"/>
          <w:b/>
          <w:bCs/>
        </w:rPr>
      </w:pPr>
    </w:p>
    <w:p w14:paraId="42B90B6F" w14:textId="77777777" w:rsidR="00D37566" w:rsidRDefault="00D37566" w:rsidP="005F1714">
      <w:pPr>
        <w:pStyle w:val="NoSpacing"/>
        <w:jc w:val="center"/>
        <w:rPr>
          <w:rFonts w:ascii="Arial" w:hAnsi="Arial" w:cs="Arial"/>
          <w:b/>
          <w:bCs/>
        </w:rPr>
      </w:pPr>
    </w:p>
    <w:p w14:paraId="40CE91A0" w14:textId="276AAE9A" w:rsidR="0003668B" w:rsidRDefault="0003668B" w:rsidP="005F1714">
      <w:pPr>
        <w:pStyle w:val="NoSpacing"/>
        <w:jc w:val="center"/>
        <w:rPr>
          <w:rFonts w:ascii="Arial" w:hAnsi="Arial" w:cs="Arial"/>
          <w:b/>
          <w:bCs/>
        </w:rPr>
      </w:pPr>
      <w:r>
        <w:rPr>
          <w:rFonts w:ascii="Arial" w:hAnsi="Arial" w:cs="Arial"/>
          <w:b/>
          <w:bCs/>
        </w:rPr>
        <w:t>AIR SUPPORT</w:t>
      </w:r>
    </w:p>
    <w:p w14:paraId="5BE5ED5F" w14:textId="77777777" w:rsidR="008F7AB0" w:rsidRDefault="008F7AB0" w:rsidP="005F1714">
      <w:pPr>
        <w:pStyle w:val="NoSpacing"/>
        <w:jc w:val="center"/>
        <w:rPr>
          <w:rFonts w:ascii="Arial" w:hAnsi="Arial" w:cs="Arial"/>
          <w:b/>
          <w:bCs/>
        </w:rPr>
      </w:pPr>
    </w:p>
    <w:p w14:paraId="28397A8C" w14:textId="01E13CF0" w:rsidR="00F07EE1" w:rsidRPr="00F07EE1" w:rsidRDefault="0099444C" w:rsidP="00CB29C3">
      <w:pPr>
        <w:pStyle w:val="NoSpacing"/>
        <w:jc w:val="both"/>
        <w:rPr>
          <w:rFonts w:ascii="Arial" w:hAnsi="Arial" w:cs="Arial"/>
        </w:rPr>
      </w:pPr>
      <w:r>
        <w:rPr>
          <w:rFonts w:ascii="Arial" w:hAnsi="Arial" w:cs="Arial"/>
        </w:rPr>
        <w:t>When available</w:t>
      </w:r>
      <w:r w:rsidR="00521C2F">
        <w:rPr>
          <w:rFonts w:ascii="Arial" w:hAnsi="Arial" w:cs="Arial"/>
        </w:rPr>
        <w:t xml:space="preserve"> and practical</w:t>
      </w:r>
      <w:r>
        <w:rPr>
          <w:rFonts w:ascii="Arial" w:hAnsi="Arial" w:cs="Arial"/>
        </w:rPr>
        <w:t xml:space="preserve">, aircraft assistance should be requested. </w:t>
      </w:r>
      <w:r w:rsidR="00521C2F">
        <w:rPr>
          <w:rFonts w:ascii="Arial" w:hAnsi="Arial" w:cs="Arial"/>
        </w:rPr>
        <w:t>Once the air unit has established visual contact with the pursued vehicle</w:t>
      </w:r>
      <w:r w:rsidR="007327C3">
        <w:rPr>
          <w:rFonts w:ascii="Arial" w:hAnsi="Arial" w:cs="Arial"/>
        </w:rPr>
        <w:t>, the</w:t>
      </w:r>
      <w:r w:rsidR="006F298D">
        <w:rPr>
          <w:rFonts w:ascii="Arial" w:hAnsi="Arial" w:cs="Arial"/>
        </w:rPr>
        <w:t xml:space="preserve"> primary and secondary ground units should consider whether the participation of an aircraft warrants their continued involvement in the pursuit. </w:t>
      </w:r>
      <w:r w:rsidR="00CB29C3">
        <w:rPr>
          <w:rFonts w:ascii="Arial" w:hAnsi="Arial" w:cs="Arial"/>
        </w:rPr>
        <w:t xml:space="preserve">The air unit should coordinate the activities of resources on the ground, report progress of the pursuit, and provide </w:t>
      </w:r>
      <w:r w:rsidR="00C96FC7">
        <w:rPr>
          <w:rFonts w:ascii="Arial" w:hAnsi="Arial" w:cs="Arial"/>
        </w:rPr>
        <w:t>officers</w:t>
      </w:r>
      <w:r w:rsidR="00CB29C3">
        <w:rPr>
          <w:rFonts w:ascii="Arial" w:hAnsi="Arial" w:cs="Arial"/>
        </w:rPr>
        <w:t xml:space="preserve"> and supervisors with details of upcoming traffic congestion, road hazards, or other pertinent information to </w:t>
      </w:r>
      <w:r w:rsidR="00C55D7C">
        <w:rPr>
          <w:rFonts w:ascii="Arial" w:hAnsi="Arial" w:cs="Arial"/>
        </w:rPr>
        <w:t>evaluate</w:t>
      </w:r>
      <w:r w:rsidR="00CB29C3">
        <w:rPr>
          <w:rFonts w:ascii="Arial" w:hAnsi="Arial" w:cs="Arial"/>
        </w:rPr>
        <w:t xml:space="preserve"> whether to continue the pursuit. If ground units are not within visual contact and the air unit determines that it is unsafe to continue the pursuit, the air unit should recommend </w:t>
      </w:r>
      <w:r w:rsidR="0009553B">
        <w:rPr>
          <w:rFonts w:ascii="Arial" w:hAnsi="Arial" w:cs="Arial"/>
        </w:rPr>
        <w:t>discontinuing</w:t>
      </w:r>
      <w:r w:rsidR="00CB29C3">
        <w:rPr>
          <w:rFonts w:ascii="Arial" w:hAnsi="Arial" w:cs="Arial"/>
        </w:rPr>
        <w:t xml:space="preserve"> the pursuit.</w:t>
      </w:r>
    </w:p>
    <w:p w14:paraId="338A434F" w14:textId="77777777" w:rsidR="008F7AB0" w:rsidRDefault="008F7AB0" w:rsidP="005F1714">
      <w:pPr>
        <w:pStyle w:val="NoSpacing"/>
        <w:jc w:val="center"/>
        <w:rPr>
          <w:rFonts w:ascii="Arial" w:hAnsi="Arial" w:cs="Arial"/>
          <w:b/>
          <w:bCs/>
        </w:rPr>
      </w:pPr>
    </w:p>
    <w:p w14:paraId="20F0C5B2" w14:textId="72DEC614" w:rsidR="005F1714" w:rsidRDefault="007C5D7A" w:rsidP="005F1714">
      <w:pPr>
        <w:pStyle w:val="NoSpacing"/>
        <w:jc w:val="center"/>
        <w:rPr>
          <w:rFonts w:ascii="Arial" w:hAnsi="Arial" w:cs="Arial"/>
          <w:b/>
          <w:bCs/>
        </w:rPr>
      </w:pPr>
      <w:r>
        <w:rPr>
          <w:rFonts w:ascii="Arial" w:hAnsi="Arial" w:cs="Arial"/>
          <w:b/>
          <w:bCs/>
        </w:rPr>
        <w:t>DISCONTINUING</w:t>
      </w:r>
      <w:r w:rsidR="0003668B">
        <w:rPr>
          <w:rFonts w:ascii="Arial" w:hAnsi="Arial" w:cs="Arial"/>
          <w:b/>
          <w:bCs/>
        </w:rPr>
        <w:t xml:space="preserve"> A PURSUIT</w:t>
      </w:r>
    </w:p>
    <w:p w14:paraId="286BEED6" w14:textId="77777777" w:rsidR="00F231AD" w:rsidRDefault="00F231AD" w:rsidP="005F1714">
      <w:pPr>
        <w:pStyle w:val="NoSpacing"/>
        <w:jc w:val="center"/>
        <w:rPr>
          <w:rFonts w:ascii="Arial" w:hAnsi="Arial" w:cs="Arial"/>
          <w:b/>
          <w:bCs/>
        </w:rPr>
      </w:pPr>
    </w:p>
    <w:p w14:paraId="1FD384F2" w14:textId="0F0AD262" w:rsidR="00F231AD" w:rsidRDefault="00F231AD" w:rsidP="008F7AB0">
      <w:pPr>
        <w:pStyle w:val="NoSpacing"/>
        <w:jc w:val="both"/>
        <w:rPr>
          <w:rFonts w:ascii="Arial" w:hAnsi="Arial" w:cs="Arial"/>
        </w:rPr>
      </w:pPr>
      <w:r>
        <w:rPr>
          <w:rFonts w:ascii="Arial" w:hAnsi="Arial" w:cs="Arial"/>
        </w:rPr>
        <w:t xml:space="preserve">The primary unit </w:t>
      </w:r>
      <w:r w:rsidR="00C96FC7">
        <w:rPr>
          <w:rFonts w:ascii="Arial" w:hAnsi="Arial" w:cs="Arial"/>
        </w:rPr>
        <w:t>officer</w:t>
      </w:r>
      <w:r>
        <w:rPr>
          <w:rFonts w:ascii="Arial" w:hAnsi="Arial" w:cs="Arial"/>
        </w:rPr>
        <w:t xml:space="preserve"> and </w:t>
      </w:r>
      <w:r w:rsidR="00FE2FDC">
        <w:rPr>
          <w:rFonts w:ascii="Arial" w:hAnsi="Arial" w:cs="Arial"/>
        </w:rPr>
        <w:t xml:space="preserve">supervisor must continually evaluate the risks and likelihood of </w:t>
      </w:r>
      <w:proofErr w:type="gramStart"/>
      <w:r w:rsidR="00FE2FDC">
        <w:rPr>
          <w:rFonts w:ascii="Arial" w:hAnsi="Arial" w:cs="Arial"/>
        </w:rPr>
        <w:t>a successful</w:t>
      </w:r>
      <w:proofErr w:type="gramEnd"/>
      <w:r w:rsidR="00FE2FDC">
        <w:rPr>
          <w:rFonts w:ascii="Arial" w:hAnsi="Arial" w:cs="Arial"/>
        </w:rPr>
        <w:t xml:space="preserve"> apprehension of the suspect. </w:t>
      </w:r>
      <w:r w:rsidR="00D33111">
        <w:rPr>
          <w:rFonts w:ascii="Arial" w:hAnsi="Arial" w:cs="Arial"/>
        </w:rPr>
        <w:t xml:space="preserve">Personnel involved in the pursuit must consider </w:t>
      </w:r>
      <w:r w:rsidR="0009553B">
        <w:rPr>
          <w:rFonts w:ascii="Arial" w:hAnsi="Arial" w:cs="Arial"/>
        </w:rPr>
        <w:t>discontinuing</w:t>
      </w:r>
      <w:r w:rsidR="00D33111">
        <w:rPr>
          <w:rFonts w:ascii="Arial" w:hAnsi="Arial" w:cs="Arial"/>
        </w:rPr>
        <w:t xml:space="preserve"> the pursuit when the any of the following conditions are present. </w:t>
      </w:r>
    </w:p>
    <w:p w14:paraId="6B78271B" w14:textId="77777777" w:rsidR="00772DC1" w:rsidRDefault="00772DC1" w:rsidP="008F7AB0">
      <w:pPr>
        <w:pStyle w:val="NoSpacing"/>
        <w:jc w:val="both"/>
        <w:rPr>
          <w:rFonts w:ascii="Arial" w:hAnsi="Arial" w:cs="Arial"/>
        </w:rPr>
      </w:pPr>
    </w:p>
    <w:p w14:paraId="7199635F" w14:textId="027C6491" w:rsidR="00D33111" w:rsidRDefault="00D33111" w:rsidP="008F7AB0">
      <w:pPr>
        <w:pStyle w:val="NoSpacing"/>
        <w:numPr>
          <w:ilvl w:val="0"/>
          <w:numId w:val="8"/>
        </w:numPr>
        <w:jc w:val="both"/>
        <w:rPr>
          <w:rFonts w:ascii="Arial" w:hAnsi="Arial" w:cs="Arial"/>
        </w:rPr>
      </w:pPr>
      <w:r>
        <w:rPr>
          <w:rFonts w:ascii="Arial" w:hAnsi="Arial" w:cs="Arial"/>
        </w:rPr>
        <w:t xml:space="preserve">The </w:t>
      </w:r>
      <w:r w:rsidR="00C96FC7">
        <w:rPr>
          <w:rFonts w:ascii="Arial" w:hAnsi="Arial" w:cs="Arial"/>
        </w:rPr>
        <w:t>officer</w:t>
      </w:r>
      <w:r>
        <w:rPr>
          <w:rFonts w:ascii="Arial" w:hAnsi="Arial" w:cs="Arial"/>
        </w:rPr>
        <w:t xml:space="preserve"> deems the conditions of the pursuit </w:t>
      </w:r>
      <w:r w:rsidR="005D2780">
        <w:rPr>
          <w:rFonts w:ascii="Arial" w:hAnsi="Arial" w:cs="Arial"/>
        </w:rPr>
        <w:t xml:space="preserve">to be too great of a risk </w:t>
      </w:r>
      <w:proofErr w:type="gramStart"/>
      <w:r w:rsidR="005D2780">
        <w:rPr>
          <w:rFonts w:ascii="Arial" w:hAnsi="Arial" w:cs="Arial"/>
        </w:rPr>
        <w:t>to</w:t>
      </w:r>
      <w:proofErr w:type="gramEnd"/>
      <w:r w:rsidR="005D2780">
        <w:rPr>
          <w:rFonts w:ascii="Arial" w:hAnsi="Arial" w:cs="Arial"/>
        </w:rPr>
        <w:t xml:space="preserve"> the public to continue. </w:t>
      </w:r>
    </w:p>
    <w:p w14:paraId="770D0713" w14:textId="3DC0D796" w:rsidR="005D2780" w:rsidRDefault="005D2780" w:rsidP="008F7AB0">
      <w:pPr>
        <w:pStyle w:val="NoSpacing"/>
        <w:numPr>
          <w:ilvl w:val="0"/>
          <w:numId w:val="8"/>
        </w:numPr>
        <w:jc w:val="both"/>
        <w:rPr>
          <w:rFonts w:ascii="Arial" w:hAnsi="Arial" w:cs="Arial"/>
        </w:rPr>
      </w:pPr>
      <w:r>
        <w:rPr>
          <w:rFonts w:ascii="Arial" w:hAnsi="Arial" w:cs="Arial"/>
        </w:rPr>
        <w:t xml:space="preserve">A supervisor orders </w:t>
      </w:r>
      <w:r w:rsidR="00833B50">
        <w:rPr>
          <w:rFonts w:ascii="Arial" w:hAnsi="Arial" w:cs="Arial"/>
        </w:rPr>
        <w:t xml:space="preserve">pursuing </w:t>
      </w:r>
      <w:r w:rsidR="00C96FC7">
        <w:rPr>
          <w:rFonts w:ascii="Arial" w:hAnsi="Arial" w:cs="Arial"/>
        </w:rPr>
        <w:t>officers</w:t>
      </w:r>
      <w:r w:rsidR="00833B50">
        <w:rPr>
          <w:rFonts w:ascii="Arial" w:hAnsi="Arial" w:cs="Arial"/>
        </w:rPr>
        <w:t xml:space="preserve"> to </w:t>
      </w:r>
      <w:r w:rsidR="00AA4683">
        <w:rPr>
          <w:rFonts w:ascii="Arial" w:hAnsi="Arial" w:cs="Arial"/>
        </w:rPr>
        <w:t>discontinue</w:t>
      </w:r>
      <w:r w:rsidR="00833B50">
        <w:rPr>
          <w:rFonts w:ascii="Arial" w:hAnsi="Arial" w:cs="Arial"/>
        </w:rPr>
        <w:t xml:space="preserve">. </w:t>
      </w:r>
    </w:p>
    <w:p w14:paraId="312013BB" w14:textId="0B7A9158" w:rsidR="00833B50" w:rsidRDefault="00C827AF" w:rsidP="008F7AB0">
      <w:pPr>
        <w:pStyle w:val="NoSpacing"/>
        <w:numPr>
          <w:ilvl w:val="0"/>
          <w:numId w:val="8"/>
        </w:numPr>
        <w:jc w:val="both"/>
        <w:rPr>
          <w:rFonts w:ascii="Arial" w:hAnsi="Arial" w:cs="Arial"/>
        </w:rPr>
      </w:pPr>
      <w:r>
        <w:rPr>
          <w:rFonts w:ascii="Arial" w:hAnsi="Arial" w:cs="Arial"/>
        </w:rPr>
        <w:t xml:space="preserve">New information or communications indicate the pursuit is not in accordance with department policy. </w:t>
      </w:r>
    </w:p>
    <w:p w14:paraId="7BED5DA7" w14:textId="232CAD1B" w:rsidR="00C827AF" w:rsidRDefault="00F179A9" w:rsidP="008F7AB0">
      <w:pPr>
        <w:pStyle w:val="NoSpacing"/>
        <w:numPr>
          <w:ilvl w:val="0"/>
          <w:numId w:val="8"/>
        </w:numPr>
        <w:jc w:val="both"/>
        <w:rPr>
          <w:rFonts w:ascii="Arial" w:hAnsi="Arial" w:cs="Arial"/>
        </w:rPr>
      </w:pPr>
      <w:r>
        <w:rPr>
          <w:rFonts w:ascii="Arial" w:hAnsi="Arial" w:cs="Arial"/>
        </w:rPr>
        <w:t xml:space="preserve">Disruptions in radio communications with dispatch and/or other responding units. </w:t>
      </w:r>
    </w:p>
    <w:p w14:paraId="147D1FA1" w14:textId="55852B61" w:rsidR="00765F17" w:rsidRDefault="00765F17" w:rsidP="008F7AB0">
      <w:pPr>
        <w:pStyle w:val="NoSpacing"/>
        <w:numPr>
          <w:ilvl w:val="0"/>
          <w:numId w:val="8"/>
        </w:numPr>
        <w:jc w:val="both"/>
        <w:rPr>
          <w:rFonts w:ascii="Arial" w:hAnsi="Arial" w:cs="Arial"/>
        </w:rPr>
      </w:pPr>
      <w:r>
        <w:rPr>
          <w:rFonts w:ascii="Arial" w:hAnsi="Arial" w:cs="Arial"/>
        </w:rPr>
        <w:t xml:space="preserve">Visual contact of the suspect is lost for a reasonable period of time </w:t>
      </w:r>
      <w:r w:rsidR="007E14C1">
        <w:rPr>
          <w:rFonts w:ascii="Arial" w:hAnsi="Arial" w:cs="Arial"/>
        </w:rPr>
        <w:t>and/</w:t>
      </w:r>
      <w:r>
        <w:rPr>
          <w:rFonts w:ascii="Arial" w:hAnsi="Arial" w:cs="Arial"/>
        </w:rPr>
        <w:t xml:space="preserve">or the direction of travel cannot be determined. </w:t>
      </w:r>
    </w:p>
    <w:p w14:paraId="317AB187" w14:textId="0BF473C2" w:rsidR="00765F17" w:rsidRDefault="00765F17" w:rsidP="008F7AB0">
      <w:pPr>
        <w:pStyle w:val="NoSpacing"/>
        <w:numPr>
          <w:ilvl w:val="0"/>
          <w:numId w:val="8"/>
        </w:numPr>
        <w:jc w:val="both"/>
        <w:rPr>
          <w:rFonts w:ascii="Arial" w:hAnsi="Arial" w:cs="Arial"/>
        </w:rPr>
      </w:pPr>
      <w:r>
        <w:rPr>
          <w:rFonts w:ascii="Arial" w:hAnsi="Arial" w:cs="Arial"/>
        </w:rPr>
        <w:t>The suspect is known and could be apprehended later</w:t>
      </w:r>
      <w:r w:rsidR="00D76886">
        <w:rPr>
          <w:rFonts w:ascii="Arial" w:hAnsi="Arial" w:cs="Arial"/>
        </w:rPr>
        <w:t xml:space="preserve"> – delaying apprehension does not create a substantial known risk of injury or death to another person. </w:t>
      </w:r>
    </w:p>
    <w:p w14:paraId="7395CFBE" w14:textId="77777777" w:rsidR="0003388D" w:rsidRDefault="0003388D" w:rsidP="0003388D">
      <w:pPr>
        <w:pStyle w:val="NoSpacing"/>
        <w:rPr>
          <w:rFonts w:ascii="Arial" w:hAnsi="Arial" w:cs="Arial"/>
        </w:rPr>
      </w:pPr>
    </w:p>
    <w:p w14:paraId="31C763E0" w14:textId="1DF79160" w:rsidR="00044408" w:rsidRDefault="00044408" w:rsidP="00044408">
      <w:pPr>
        <w:pStyle w:val="NoSpacing"/>
        <w:jc w:val="center"/>
        <w:rPr>
          <w:rFonts w:ascii="Arial" w:hAnsi="Arial" w:cs="Arial"/>
          <w:b/>
          <w:bCs/>
        </w:rPr>
      </w:pPr>
      <w:r w:rsidRPr="00044408">
        <w:rPr>
          <w:rFonts w:ascii="Arial" w:hAnsi="Arial" w:cs="Arial"/>
          <w:b/>
          <w:bCs/>
        </w:rPr>
        <w:t>INTERJURISDICTIONAL PURSUITS</w:t>
      </w:r>
    </w:p>
    <w:p w14:paraId="20FD7A69" w14:textId="77777777" w:rsidR="001D7267" w:rsidRPr="00044408" w:rsidRDefault="001D7267" w:rsidP="00044408">
      <w:pPr>
        <w:pStyle w:val="NoSpacing"/>
        <w:jc w:val="center"/>
        <w:rPr>
          <w:rFonts w:ascii="Arial" w:hAnsi="Arial" w:cs="Arial"/>
          <w:b/>
          <w:bCs/>
        </w:rPr>
      </w:pPr>
    </w:p>
    <w:p w14:paraId="683F307A" w14:textId="7D3D5AF6" w:rsidR="0003388D" w:rsidRDefault="003D6E4D" w:rsidP="001D7267">
      <w:pPr>
        <w:pStyle w:val="NoSpacing"/>
        <w:jc w:val="both"/>
        <w:rPr>
          <w:rFonts w:ascii="Arial" w:hAnsi="Arial" w:cs="Arial"/>
        </w:rPr>
      </w:pPr>
      <w:r>
        <w:rPr>
          <w:rFonts w:ascii="Arial" w:hAnsi="Arial" w:cs="Arial"/>
        </w:rPr>
        <w:t xml:space="preserve">The primary unit or </w:t>
      </w:r>
      <w:r w:rsidR="00C96FC7">
        <w:rPr>
          <w:rFonts w:ascii="Arial" w:hAnsi="Arial" w:cs="Arial"/>
        </w:rPr>
        <w:t>officer</w:t>
      </w:r>
      <w:r>
        <w:rPr>
          <w:rFonts w:ascii="Arial" w:hAnsi="Arial" w:cs="Arial"/>
        </w:rPr>
        <w:t xml:space="preserve"> in a pursuit must update critical information to the dispatcher before leaving their jurisdiction. The primary unit must remain the primary unit in another jurisdiction unless the controlling </w:t>
      </w:r>
      <w:r w:rsidR="008F7AB0">
        <w:rPr>
          <w:rFonts w:ascii="Arial" w:hAnsi="Arial" w:cs="Arial"/>
        </w:rPr>
        <w:t xml:space="preserve">pursuit authority transfers its authority. </w:t>
      </w:r>
      <w:r w:rsidR="00C32375">
        <w:rPr>
          <w:rFonts w:ascii="Arial" w:hAnsi="Arial" w:cs="Arial"/>
        </w:rPr>
        <w:t xml:space="preserve">Upon receiving notification </w:t>
      </w:r>
      <w:r w:rsidR="001D7267">
        <w:rPr>
          <w:rFonts w:ascii="Arial" w:hAnsi="Arial" w:cs="Arial"/>
        </w:rPr>
        <w:t xml:space="preserve">that </w:t>
      </w:r>
      <w:r w:rsidR="00C32375">
        <w:rPr>
          <w:rFonts w:ascii="Arial" w:hAnsi="Arial" w:cs="Arial"/>
        </w:rPr>
        <w:t>the pursuit has entered another agency’s jurisdiction, the dispatcher must forward all critical information possess</w:t>
      </w:r>
      <w:r w:rsidR="00247968">
        <w:rPr>
          <w:rFonts w:ascii="Arial" w:hAnsi="Arial" w:cs="Arial"/>
        </w:rPr>
        <w:t>ed</w:t>
      </w:r>
      <w:r w:rsidR="00C32375">
        <w:rPr>
          <w:rFonts w:ascii="Arial" w:hAnsi="Arial" w:cs="Arial"/>
        </w:rPr>
        <w:t xml:space="preserve"> by the dispatcher to that agency. </w:t>
      </w:r>
      <w:r w:rsidR="00253D9A">
        <w:rPr>
          <w:rFonts w:ascii="Arial" w:hAnsi="Arial" w:cs="Arial"/>
        </w:rPr>
        <w:t>When a pursuit enter</w:t>
      </w:r>
      <w:r w:rsidR="001D7267">
        <w:rPr>
          <w:rFonts w:ascii="Arial" w:hAnsi="Arial" w:cs="Arial"/>
        </w:rPr>
        <w:t>s</w:t>
      </w:r>
      <w:r w:rsidR="00253D9A">
        <w:rPr>
          <w:rFonts w:ascii="Arial" w:hAnsi="Arial" w:cs="Arial"/>
        </w:rPr>
        <w:t xml:space="preserve"> another agency’s jurisdiction, the primary </w:t>
      </w:r>
      <w:r w:rsidR="00C96FC7">
        <w:rPr>
          <w:rFonts w:ascii="Arial" w:hAnsi="Arial" w:cs="Arial"/>
        </w:rPr>
        <w:t>officer</w:t>
      </w:r>
      <w:r w:rsidR="00253D9A">
        <w:rPr>
          <w:rFonts w:ascii="Arial" w:hAnsi="Arial" w:cs="Arial"/>
        </w:rPr>
        <w:t xml:space="preserve"> or supervisor, taking into consideration distance traveled, unfamiliarity with the area and other pertinent facts, should determine whether to </w:t>
      </w:r>
      <w:r w:rsidR="00DE5AC6">
        <w:rPr>
          <w:rFonts w:ascii="Arial" w:hAnsi="Arial" w:cs="Arial"/>
        </w:rPr>
        <w:t>ask</w:t>
      </w:r>
      <w:r w:rsidR="00253D9A">
        <w:rPr>
          <w:rFonts w:ascii="Arial" w:hAnsi="Arial" w:cs="Arial"/>
        </w:rPr>
        <w:t xml:space="preserve"> the other agency to assume</w:t>
      </w:r>
      <w:r w:rsidR="001D7267">
        <w:rPr>
          <w:rFonts w:ascii="Arial" w:hAnsi="Arial" w:cs="Arial"/>
        </w:rPr>
        <w:t xml:space="preserve"> control of</w:t>
      </w:r>
      <w:r w:rsidR="00253D9A">
        <w:rPr>
          <w:rFonts w:ascii="Arial" w:hAnsi="Arial" w:cs="Arial"/>
        </w:rPr>
        <w:t xml:space="preserve"> the pursuit. </w:t>
      </w:r>
      <w:r w:rsidR="00D65F84">
        <w:rPr>
          <w:rFonts w:ascii="Arial" w:hAnsi="Arial" w:cs="Arial"/>
        </w:rPr>
        <w:t xml:space="preserve">Unless entry into another jurisdiction is expected to be brief, it is generally recommended that the primary </w:t>
      </w:r>
      <w:r w:rsidR="00C96FC7">
        <w:rPr>
          <w:rFonts w:ascii="Arial" w:hAnsi="Arial" w:cs="Arial"/>
        </w:rPr>
        <w:t>officer</w:t>
      </w:r>
      <w:r w:rsidR="00D65F84">
        <w:rPr>
          <w:rFonts w:ascii="Arial" w:hAnsi="Arial" w:cs="Arial"/>
        </w:rPr>
        <w:t xml:space="preserve"> or superv</w:t>
      </w:r>
      <w:r w:rsidR="0092025D">
        <w:rPr>
          <w:rFonts w:ascii="Arial" w:hAnsi="Arial" w:cs="Arial"/>
        </w:rPr>
        <w:t xml:space="preserve">isor ensure that notification is provided to dispatch and to each outside jurisdiction into which the pursuit is reasonably expected to enter, regardless of whether such jurisdiction is expected to assist. </w:t>
      </w:r>
    </w:p>
    <w:p w14:paraId="5A9F71F3" w14:textId="77777777" w:rsidR="00B440F2" w:rsidRDefault="00B440F2" w:rsidP="001D7267">
      <w:pPr>
        <w:pStyle w:val="NoSpacing"/>
        <w:jc w:val="both"/>
        <w:rPr>
          <w:rFonts w:ascii="Arial" w:hAnsi="Arial" w:cs="Arial"/>
        </w:rPr>
      </w:pPr>
    </w:p>
    <w:p w14:paraId="099C31E5" w14:textId="2758A07C" w:rsidR="00B16073" w:rsidRDefault="00B440F2" w:rsidP="00EF08F0">
      <w:pPr>
        <w:pStyle w:val="NoSpacing"/>
        <w:jc w:val="both"/>
        <w:rPr>
          <w:rFonts w:ascii="Arial" w:hAnsi="Arial" w:cs="Arial"/>
        </w:rPr>
      </w:pPr>
      <w:r>
        <w:rPr>
          <w:rFonts w:ascii="Arial" w:hAnsi="Arial" w:cs="Arial"/>
        </w:rPr>
        <w:lastRenderedPageBreak/>
        <w:t xml:space="preserve">If a pursuit </w:t>
      </w:r>
      <w:r w:rsidR="00190D20">
        <w:rPr>
          <w:rFonts w:ascii="Arial" w:hAnsi="Arial" w:cs="Arial"/>
        </w:rPr>
        <w:t>by</w:t>
      </w:r>
      <w:r>
        <w:rPr>
          <w:rFonts w:ascii="Arial" w:hAnsi="Arial" w:cs="Arial"/>
        </w:rPr>
        <w:t xml:space="preserve"> another agency enters this agency’s jurisdiction, </w:t>
      </w:r>
      <w:r w:rsidR="00D21E1D">
        <w:rPr>
          <w:rFonts w:ascii="Arial" w:hAnsi="Arial" w:cs="Arial"/>
        </w:rPr>
        <w:t xml:space="preserve">the dispatcher must notify the </w:t>
      </w:r>
      <w:r w:rsidR="00E514B0">
        <w:rPr>
          <w:rFonts w:ascii="Arial" w:hAnsi="Arial" w:cs="Arial"/>
        </w:rPr>
        <w:t>on-duty</w:t>
      </w:r>
      <w:r w:rsidR="00D21E1D">
        <w:rPr>
          <w:rFonts w:ascii="Arial" w:hAnsi="Arial" w:cs="Arial"/>
        </w:rPr>
        <w:t xml:space="preserve"> supervisor</w:t>
      </w:r>
      <w:r w:rsidR="004F5E86">
        <w:rPr>
          <w:rFonts w:ascii="Arial" w:hAnsi="Arial" w:cs="Arial"/>
        </w:rPr>
        <w:t xml:space="preserve"> or another </w:t>
      </w:r>
      <w:r w:rsidR="00C96FC7">
        <w:rPr>
          <w:rFonts w:ascii="Arial" w:hAnsi="Arial" w:cs="Arial"/>
        </w:rPr>
        <w:t>officer</w:t>
      </w:r>
      <w:r w:rsidR="005A0322">
        <w:rPr>
          <w:rFonts w:ascii="Arial" w:hAnsi="Arial" w:cs="Arial"/>
        </w:rPr>
        <w:t xml:space="preserve"> identified as the contact person for the agency</w:t>
      </w:r>
      <w:r w:rsidR="00D21E1D">
        <w:rPr>
          <w:rFonts w:ascii="Arial" w:hAnsi="Arial" w:cs="Arial"/>
        </w:rPr>
        <w:t xml:space="preserve"> and relay</w:t>
      </w:r>
      <w:r w:rsidR="005A0322">
        <w:rPr>
          <w:rFonts w:ascii="Arial" w:hAnsi="Arial" w:cs="Arial"/>
        </w:rPr>
        <w:t xml:space="preserve"> to them</w:t>
      </w:r>
      <w:r w:rsidR="00D21E1D">
        <w:rPr>
          <w:rFonts w:ascii="Arial" w:hAnsi="Arial" w:cs="Arial"/>
        </w:rPr>
        <w:t xml:space="preserve"> all </w:t>
      </w:r>
      <w:r w:rsidR="00F35601">
        <w:rPr>
          <w:rFonts w:ascii="Arial" w:hAnsi="Arial" w:cs="Arial"/>
        </w:rPr>
        <w:t>pertinent pursuit</w:t>
      </w:r>
      <w:r w:rsidR="00D21E1D">
        <w:rPr>
          <w:rFonts w:ascii="Arial" w:hAnsi="Arial" w:cs="Arial"/>
        </w:rPr>
        <w:t xml:space="preserve"> information. </w:t>
      </w:r>
      <w:r w:rsidR="00E514B0">
        <w:rPr>
          <w:rFonts w:ascii="Arial" w:hAnsi="Arial" w:cs="Arial"/>
        </w:rPr>
        <w:t>Assistance may be provided</w:t>
      </w:r>
      <w:r w:rsidR="001F74EF">
        <w:rPr>
          <w:rFonts w:ascii="Arial" w:hAnsi="Arial" w:cs="Arial"/>
        </w:rPr>
        <w:t xml:space="preserve"> if the pursuit conforms with this agency’s policy and state statute. </w:t>
      </w:r>
    </w:p>
    <w:p w14:paraId="60B95DC2" w14:textId="77777777" w:rsidR="00B16073" w:rsidRDefault="00B16073" w:rsidP="00240677">
      <w:pPr>
        <w:pStyle w:val="NoSpacing"/>
        <w:jc w:val="center"/>
        <w:rPr>
          <w:rFonts w:ascii="Arial" w:hAnsi="Arial" w:cs="Arial"/>
          <w:b/>
          <w:bCs/>
        </w:rPr>
      </w:pPr>
    </w:p>
    <w:p w14:paraId="67340059" w14:textId="4832D244" w:rsidR="00240677" w:rsidRDefault="00240677" w:rsidP="00240677">
      <w:pPr>
        <w:pStyle w:val="NoSpacing"/>
        <w:jc w:val="center"/>
        <w:rPr>
          <w:rFonts w:ascii="Arial" w:hAnsi="Arial" w:cs="Arial"/>
          <w:b/>
          <w:bCs/>
        </w:rPr>
      </w:pPr>
      <w:r w:rsidRPr="00D511ED">
        <w:rPr>
          <w:rFonts w:ascii="Arial" w:hAnsi="Arial" w:cs="Arial"/>
          <w:b/>
          <w:bCs/>
        </w:rPr>
        <w:t>INTERSTATE PURSUITS</w:t>
      </w:r>
    </w:p>
    <w:p w14:paraId="3418BA2B" w14:textId="77777777" w:rsidR="00B16073" w:rsidRDefault="00B16073" w:rsidP="00D63208">
      <w:pPr>
        <w:pStyle w:val="NoSpacing"/>
        <w:jc w:val="both"/>
        <w:rPr>
          <w:rFonts w:ascii="Arial" w:hAnsi="Arial" w:cs="Arial"/>
        </w:rPr>
      </w:pPr>
    </w:p>
    <w:p w14:paraId="7DE3C657" w14:textId="762CE9F8" w:rsidR="00D511ED" w:rsidRDefault="00D511ED" w:rsidP="00D63208">
      <w:pPr>
        <w:pStyle w:val="NoSpacing"/>
        <w:jc w:val="both"/>
        <w:rPr>
          <w:rFonts w:ascii="Arial" w:hAnsi="Arial" w:cs="Arial"/>
        </w:rPr>
      </w:pPr>
      <w:r w:rsidRPr="00D511ED">
        <w:rPr>
          <w:rFonts w:ascii="Arial" w:hAnsi="Arial" w:cs="Arial"/>
        </w:rPr>
        <w:t xml:space="preserve">No pursuit will continue into another state unless </w:t>
      </w:r>
      <w:r>
        <w:rPr>
          <w:rFonts w:ascii="Arial" w:hAnsi="Arial" w:cs="Arial"/>
        </w:rPr>
        <w:t xml:space="preserve">agency personnel have </w:t>
      </w:r>
      <w:r w:rsidR="0068771A">
        <w:rPr>
          <w:rFonts w:ascii="Arial" w:hAnsi="Arial" w:cs="Arial"/>
        </w:rPr>
        <w:t xml:space="preserve">received permission from their on-duty supervisor – if available and practical. </w:t>
      </w:r>
      <w:r w:rsidR="0021416C">
        <w:rPr>
          <w:rFonts w:ascii="Arial" w:hAnsi="Arial" w:cs="Arial"/>
        </w:rPr>
        <w:t xml:space="preserve">Prior to, or as soon as possible after crossing the state line, the dispatcher must notify the appropriate out of state authority </w:t>
      </w:r>
      <w:r w:rsidR="00056004">
        <w:rPr>
          <w:rFonts w:ascii="Arial" w:hAnsi="Arial" w:cs="Arial"/>
        </w:rPr>
        <w:t>to coordinate the pursuit and the channels to be use</w:t>
      </w:r>
      <w:r w:rsidR="00841864">
        <w:rPr>
          <w:rFonts w:ascii="Arial" w:hAnsi="Arial" w:cs="Arial"/>
        </w:rPr>
        <w:t>d</w:t>
      </w:r>
      <w:r w:rsidR="00056004">
        <w:rPr>
          <w:rFonts w:ascii="Arial" w:hAnsi="Arial" w:cs="Arial"/>
        </w:rPr>
        <w:t xml:space="preserve"> for communications.</w:t>
      </w:r>
      <w:r w:rsidR="00D63208">
        <w:rPr>
          <w:rFonts w:ascii="Arial" w:hAnsi="Arial" w:cs="Arial"/>
        </w:rPr>
        <w:t xml:space="preserve"> So long as the conditions in this </w:t>
      </w:r>
      <w:r w:rsidR="00CB1CD6">
        <w:rPr>
          <w:rFonts w:ascii="Arial" w:hAnsi="Arial" w:cs="Arial"/>
        </w:rPr>
        <w:t>paragraph</w:t>
      </w:r>
      <w:r w:rsidR="00D63208">
        <w:rPr>
          <w:rFonts w:ascii="Arial" w:hAnsi="Arial" w:cs="Arial"/>
        </w:rPr>
        <w:t xml:space="preserve"> </w:t>
      </w:r>
      <w:r w:rsidR="00190D20">
        <w:rPr>
          <w:rFonts w:ascii="Arial" w:hAnsi="Arial" w:cs="Arial"/>
        </w:rPr>
        <w:t xml:space="preserve">are </w:t>
      </w:r>
      <w:r w:rsidR="00D63208">
        <w:rPr>
          <w:rFonts w:ascii="Arial" w:hAnsi="Arial" w:cs="Arial"/>
        </w:rPr>
        <w:t xml:space="preserve">met, </w:t>
      </w:r>
      <w:r w:rsidR="00CB1CD6">
        <w:rPr>
          <w:rFonts w:ascii="Arial" w:hAnsi="Arial" w:cs="Arial"/>
        </w:rPr>
        <w:t xml:space="preserve">agency personnel may continue a pursuit across state lines </w:t>
      </w:r>
      <w:r w:rsidR="004427D3">
        <w:rPr>
          <w:rFonts w:ascii="Arial" w:hAnsi="Arial" w:cs="Arial"/>
        </w:rPr>
        <w:t xml:space="preserve">if the state has </w:t>
      </w:r>
      <w:r w:rsidR="00B11799">
        <w:rPr>
          <w:rFonts w:ascii="Arial" w:hAnsi="Arial" w:cs="Arial"/>
        </w:rPr>
        <w:t>reciprocity</w:t>
      </w:r>
      <w:r w:rsidR="004427D3">
        <w:rPr>
          <w:rFonts w:ascii="Arial" w:hAnsi="Arial" w:cs="Arial"/>
        </w:rPr>
        <w:t xml:space="preserve">. These states include North Dakota, South Dakota, Iowa, and Wisconsin. </w:t>
      </w:r>
    </w:p>
    <w:p w14:paraId="15964AB3" w14:textId="77777777" w:rsidR="00982B89" w:rsidRDefault="00982B89" w:rsidP="00D63208">
      <w:pPr>
        <w:pStyle w:val="NoSpacing"/>
        <w:jc w:val="both"/>
        <w:rPr>
          <w:rFonts w:ascii="Arial" w:hAnsi="Arial" w:cs="Arial"/>
        </w:rPr>
      </w:pPr>
    </w:p>
    <w:p w14:paraId="781DFF33" w14:textId="6A2A5BE4" w:rsidR="00982B89" w:rsidRDefault="00982B89" w:rsidP="00982B89">
      <w:pPr>
        <w:pStyle w:val="NoSpacing"/>
        <w:jc w:val="center"/>
        <w:rPr>
          <w:rFonts w:ascii="Arial" w:hAnsi="Arial" w:cs="Arial"/>
          <w:b/>
          <w:bCs/>
        </w:rPr>
      </w:pPr>
      <w:r w:rsidRPr="00982B89">
        <w:rPr>
          <w:rFonts w:ascii="Arial" w:hAnsi="Arial" w:cs="Arial"/>
          <w:b/>
          <w:bCs/>
        </w:rPr>
        <w:t>TRAINING</w:t>
      </w:r>
    </w:p>
    <w:p w14:paraId="76B20D55" w14:textId="77777777" w:rsidR="00CA52F2" w:rsidRDefault="00CA52F2" w:rsidP="00982B89">
      <w:pPr>
        <w:pStyle w:val="NoSpacing"/>
        <w:jc w:val="center"/>
        <w:rPr>
          <w:rFonts w:ascii="Arial" w:hAnsi="Arial" w:cs="Arial"/>
          <w:b/>
          <w:bCs/>
        </w:rPr>
      </w:pPr>
    </w:p>
    <w:p w14:paraId="33F2CF82" w14:textId="47ADE7BA" w:rsidR="00ED6F0F" w:rsidRDefault="00CA52F2" w:rsidP="00CA52F2">
      <w:pPr>
        <w:pStyle w:val="NoSpacing"/>
        <w:jc w:val="both"/>
        <w:rPr>
          <w:rFonts w:ascii="Arial" w:hAnsi="Arial" w:cs="Arial"/>
        </w:rPr>
      </w:pPr>
      <w:r>
        <w:rPr>
          <w:rFonts w:ascii="Arial" w:hAnsi="Arial" w:cs="Arial"/>
        </w:rPr>
        <w:t xml:space="preserve">In accordance with POST requirements, all sworn agency personnel must be given initial and </w:t>
      </w:r>
      <w:proofErr w:type="gramStart"/>
      <w:r>
        <w:rPr>
          <w:rFonts w:ascii="Arial" w:hAnsi="Arial" w:cs="Arial"/>
        </w:rPr>
        <w:t>periodic</w:t>
      </w:r>
      <w:proofErr w:type="gramEnd"/>
      <w:r>
        <w:rPr>
          <w:rFonts w:ascii="Arial" w:hAnsi="Arial" w:cs="Arial"/>
        </w:rPr>
        <w:t xml:space="preserve"> updated training in the department’s pursuit policy and safe emergency vehicle operation tactics. </w:t>
      </w:r>
      <w:r w:rsidR="0010769B">
        <w:rPr>
          <w:rFonts w:ascii="Arial" w:hAnsi="Arial" w:cs="Arial"/>
        </w:rPr>
        <w:t>The CLEO shall provide in-service training in emergency vehicle operations and pursuit driving to every peace officer</w:t>
      </w:r>
      <w:r w:rsidR="00A46D17">
        <w:rPr>
          <w:rFonts w:ascii="Arial" w:hAnsi="Arial" w:cs="Arial"/>
        </w:rPr>
        <w:t xml:space="preserve"> (including part-time licensed peace officers) </w:t>
      </w:r>
      <w:r w:rsidR="009262EA">
        <w:rPr>
          <w:rFonts w:ascii="Arial" w:hAnsi="Arial" w:cs="Arial"/>
        </w:rPr>
        <w:t xml:space="preserve">who may become involved in a police pursuit given the </w:t>
      </w:r>
      <w:r w:rsidR="00C96FC7">
        <w:rPr>
          <w:rFonts w:ascii="Arial" w:hAnsi="Arial" w:cs="Arial"/>
        </w:rPr>
        <w:t>officer’s</w:t>
      </w:r>
      <w:r w:rsidR="009262EA">
        <w:rPr>
          <w:rFonts w:ascii="Arial" w:hAnsi="Arial" w:cs="Arial"/>
        </w:rPr>
        <w:t xml:space="preserve"> duties and responsibilities (</w:t>
      </w:r>
      <w:hyperlink r:id="rId11" w:history="1">
        <w:r w:rsidR="009262EA" w:rsidRPr="00EC779A">
          <w:rPr>
            <w:rStyle w:val="Hyperlink"/>
            <w:rFonts w:ascii="Arial" w:hAnsi="Arial" w:cs="Arial"/>
          </w:rPr>
          <w:t xml:space="preserve">MN Statute </w:t>
        </w:r>
        <w:r w:rsidR="00BC3813" w:rsidRPr="00EC779A">
          <w:rPr>
            <w:rStyle w:val="Hyperlink"/>
            <w:rFonts w:ascii="Arial" w:hAnsi="Arial" w:cs="Arial"/>
          </w:rPr>
          <w:t>626.8458</w:t>
        </w:r>
      </w:hyperlink>
      <w:r w:rsidR="00BC3813">
        <w:rPr>
          <w:rFonts w:ascii="Arial" w:hAnsi="Arial" w:cs="Arial"/>
        </w:rPr>
        <w:t xml:space="preserve">). This training must comply with the learning objectives developed and approved by </w:t>
      </w:r>
      <w:r w:rsidR="00355C14">
        <w:rPr>
          <w:rFonts w:ascii="Arial" w:hAnsi="Arial" w:cs="Arial"/>
        </w:rPr>
        <w:t xml:space="preserve">POST </w:t>
      </w:r>
      <w:r w:rsidR="00BC3813">
        <w:rPr>
          <w:rFonts w:ascii="Arial" w:hAnsi="Arial" w:cs="Arial"/>
        </w:rPr>
        <w:t xml:space="preserve">and must minimally consist of 8 hours of classroom and skills-based training. This training must be completed, minimally, once every five years. </w:t>
      </w:r>
      <w:r w:rsidR="00ED6F0F">
        <w:rPr>
          <w:rFonts w:ascii="Arial" w:hAnsi="Arial" w:cs="Arial"/>
        </w:rPr>
        <w:t xml:space="preserve">Refresher courses should be considered for </w:t>
      </w:r>
      <w:r w:rsidR="0087143F">
        <w:rPr>
          <w:rFonts w:ascii="Arial" w:hAnsi="Arial" w:cs="Arial"/>
        </w:rPr>
        <w:t xml:space="preserve">personnel authorized to use the PIT maneuver, tire deflation devices, FPS tracking devices, and any other devices or tools used </w:t>
      </w:r>
      <w:r w:rsidR="00A8765A">
        <w:rPr>
          <w:rFonts w:ascii="Arial" w:hAnsi="Arial" w:cs="Arial"/>
        </w:rPr>
        <w:t xml:space="preserve">for pursuit intervention. </w:t>
      </w:r>
    </w:p>
    <w:p w14:paraId="7A721DE1" w14:textId="77777777" w:rsidR="00A8765A" w:rsidRDefault="00A8765A" w:rsidP="00CA52F2">
      <w:pPr>
        <w:pStyle w:val="NoSpacing"/>
        <w:jc w:val="both"/>
        <w:rPr>
          <w:rFonts w:ascii="Arial" w:hAnsi="Arial" w:cs="Arial"/>
        </w:rPr>
      </w:pPr>
    </w:p>
    <w:p w14:paraId="7AF66428" w14:textId="128C3CE6" w:rsidR="005866D4" w:rsidRDefault="00A8765A" w:rsidP="00D96C5D">
      <w:pPr>
        <w:pStyle w:val="NoSpacing"/>
        <w:jc w:val="both"/>
        <w:rPr>
          <w:rFonts w:ascii="Arial" w:hAnsi="Arial" w:cs="Arial"/>
        </w:rPr>
      </w:pPr>
      <w:r>
        <w:rPr>
          <w:rFonts w:ascii="Arial" w:hAnsi="Arial" w:cs="Arial"/>
        </w:rPr>
        <w:t xml:space="preserve">If the CLEO determines </w:t>
      </w:r>
      <w:r w:rsidR="00C96FC7">
        <w:rPr>
          <w:rFonts w:ascii="Arial" w:hAnsi="Arial" w:cs="Arial"/>
        </w:rPr>
        <w:t>an officer</w:t>
      </w:r>
      <w:r>
        <w:rPr>
          <w:rFonts w:ascii="Arial" w:hAnsi="Arial" w:cs="Arial"/>
        </w:rPr>
        <w:t xml:space="preserve"> will not be involved in police pursuits</w:t>
      </w:r>
      <w:r w:rsidR="00850684">
        <w:rPr>
          <w:rFonts w:ascii="Arial" w:hAnsi="Arial" w:cs="Arial"/>
        </w:rPr>
        <w:t>,</w:t>
      </w:r>
      <w:r>
        <w:rPr>
          <w:rFonts w:ascii="Arial" w:hAnsi="Arial" w:cs="Arial"/>
        </w:rPr>
        <w:t xml:space="preserve"> given their duties and responsibilities, </w:t>
      </w:r>
      <w:r w:rsidR="00D96C5D">
        <w:rPr>
          <w:rFonts w:ascii="Arial" w:hAnsi="Arial" w:cs="Arial"/>
        </w:rPr>
        <w:t xml:space="preserve">the CLEO must notify POST of the </w:t>
      </w:r>
      <w:r w:rsidR="00C96FC7">
        <w:rPr>
          <w:rFonts w:ascii="Arial" w:hAnsi="Arial" w:cs="Arial"/>
        </w:rPr>
        <w:t>officer’s</w:t>
      </w:r>
      <w:r w:rsidR="00D96C5D">
        <w:rPr>
          <w:rFonts w:ascii="Arial" w:hAnsi="Arial" w:cs="Arial"/>
        </w:rPr>
        <w:t xml:space="preserve"> exemption status. </w:t>
      </w:r>
    </w:p>
    <w:p w14:paraId="532B3B1C" w14:textId="77777777" w:rsidR="005866D4" w:rsidRPr="001376CF" w:rsidRDefault="005866D4" w:rsidP="004748CE">
      <w:pPr>
        <w:pStyle w:val="NoSpacing"/>
        <w:rPr>
          <w:rFonts w:ascii="Arial" w:hAnsi="Arial" w:cs="Arial"/>
          <w:b/>
          <w:bCs/>
        </w:rPr>
      </w:pPr>
    </w:p>
    <w:p w14:paraId="71E4709E" w14:textId="77777777" w:rsidR="004D6B79" w:rsidRDefault="004D6B79" w:rsidP="004748CE">
      <w:pPr>
        <w:pStyle w:val="NoSpacing"/>
        <w:rPr>
          <w:rFonts w:ascii="Arial" w:hAnsi="Arial" w:cs="Arial"/>
          <w:b/>
          <w:bCs/>
        </w:rPr>
      </w:pPr>
    </w:p>
    <w:p w14:paraId="087379D6" w14:textId="77777777" w:rsidR="004D6B79" w:rsidRDefault="004D6B79" w:rsidP="004748CE">
      <w:pPr>
        <w:pStyle w:val="NoSpacing"/>
        <w:rPr>
          <w:rFonts w:ascii="Arial" w:hAnsi="Arial" w:cs="Arial"/>
          <w:b/>
          <w:bCs/>
        </w:rPr>
      </w:pPr>
    </w:p>
    <w:p w14:paraId="4A4ADFDE" w14:textId="77777777" w:rsidR="004D6B79" w:rsidRDefault="004D6B79" w:rsidP="004748CE">
      <w:pPr>
        <w:pStyle w:val="NoSpacing"/>
        <w:rPr>
          <w:rFonts w:ascii="Arial" w:hAnsi="Arial" w:cs="Arial"/>
          <w:b/>
          <w:bCs/>
        </w:rPr>
      </w:pPr>
    </w:p>
    <w:p w14:paraId="51055B78" w14:textId="77777777" w:rsidR="004D6B79" w:rsidRDefault="004D6B79" w:rsidP="004748CE">
      <w:pPr>
        <w:pStyle w:val="NoSpacing"/>
        <w:rPr>
          <w:rFonts w:ascii="Arial" w:hAnsi="Arial" w:cs="Arial"/>
          <w:b/>
          <w:bCs/>
        </w:rPr>
      </w:pPr>
    </w:p>
    <w:p w14:paraId="7E74F1F3" w14:textId="77777777" w:rsidR="004D6B79" w:rsidRDefault="004D6B79" w:rsidP="004748CE">
      <w:pPr>
        <w:pStyle w:val="NoSpacing"/>
        <w:rPr>
          <w:rFonts w:ascii="Arial" w:hAnsi="Arial" w:cs="Arial"/>
          <w:b/>
          <w:bCs/>
        </w:rPr>
      </w:pPr>
    </w:p>
    <w:p w14:paraId="420B4A28" w14:textId="77777777" w:rsidR="004D6B79" w:rsidRDefault="004D6B79" w:rsidP="004748CE">
      <w:pPr>
        <w:pStyle w:val="NoSpacing"/>
        <w:rPr>
          <w:rFonts w:ascii="Arial" w:hAnsi="Arial" w:cs="Arial"/>
          <w:b/>
          <w:bCs/>
        </w:rPr>
      </w:pPr>
    </w:p>
    <w:p w14:paraId="21CAD3F9" w14:textId="77777777" w:rsidR="004D6B79" w:rsidRDefault="004D6B79" w:rsidP="004748CE">
      <w:pPr>
        <w:pStyle w:val="NoSpacing"/>
        <w:rPr>
          <w:rFonts w:ascii="Arial" w:hAnsi="Arial" w:cs="Arial"/>
          <w:b/>
          <w:bCs/>
        </w:rPr>
      </w:pPr>
    </w:p>
    <w:p w14:paraId="1E44286F" w14:textId="77777777" w:rsidR="004D6B79" w:rsidRDefault="004D6B79" w:rsidP="004748CE">
      <w:pPr>
        <w:pStyle w:val="NoSpacing"/>
        <w:rPr>
          <w:rFonts w:ascii="Arial" w:hAnsi="Arial" w:cs="Arial"/>
          <w:b/>
          <w:bCs/>
        </w:rPr>
      </w:pPr>
    </w:p>
    <w:p w14:paraId="40652624" w14:textId="77777777" w:rsidR="004D6B79" w:rsidRDefault="004D6B79" w:rsidP="004748CE">
      <w:pPr>
        <w:pStyle w:val="NoSpacing"/>
        <w:rPr>
          <w:rFonts w:ascii="Arial" w:hAnsi="Arial" w:cs="Arial"/>
          <w:b/>
          <w:bCs/>
        </w:rPr>
      </w:pPr>
    </w:p>
    <w:p w14:paraId="3A38BF2B" w14:textId="77777777" w:rsidR="004D6B79" w:rsidRDefault="004D6B79" w:rsidP="004748CE">
      <w:pPr>
        <w:pStyle w:val="NoSpacing"/>
        <w:rPr>
          <w:rFonts w:ascii="Arial" w:hAnsi="Arial" w:cs="Arial"/>
          <w:b/>
          <w:bCs/>
        </w:rPr>
      </w:pPr>
    </w:p>
    <w:p w14:paraId="6907CB3B" w14:textId="77777777" w:rsidR="004D6B79" w:rsidRDefault="004D6B79" w:rsidP="004748CE">
      <w:pPr>
        <w:pStyle w:val="NoSpacing"/>
        <w:rPr>
          <w:rFonts w:ascii="Arial" w:hAnsi="Arial" w:cs="Arial"/>
          <w:b/>
          <w:bCs/>
        </w:rPr>
      </w:pPr>
    </w:p>
    <w:p w14:paraId="15A023C8" w14:textId="77777777" w:rsidR="00C96FC7" w:rsidRDefault="00C96FC7" w:rsidP="004748CE">
      <w:pPr>
        <w:pStyle w:val="NoSpacing"/>
        <w:rPr>
          <w:rFonts w:ascii="Arial" w:hAnsi="Arial" w:cs="Arial"/>
          <w:b/>
          <w:bCs/>
        </w:rPr>
      </w:pPr>
    </w:p>
    <w:p w14:paraId="3B89762A" w14:textId="77777777" w:rsidR="00C96FC7" w:rsidRDefault="00C96FC7" w:rsidP="004748CE">
      <w:pPr>
        <w:pStyle w:val="NoSpacing"/>
        <w:rPr>
          <w:rFonts w:ascii="Arial" w:hAnsi="Arial" w:cs="Arial"/>
          <w:b/>
          <w:bCs/>
        </w:rPr>
      </w:pPr>
    </w:p>
    <w:p w14:paraId="2387002D" w14:textId="77777777" w:rsidR="00C96FC7" w:rsidRDefault="00C96FC7" w:rsidP="004748CE">
      <w:pPr>
        <w:pStyle w:val="NoSpacing"/>
        <w:rPr>
          <w:rFonts w:ascii="Arial" w:hAnsi="Arial" w:cs="Arial"/>
          <w:b/>
          <w:bCs/>
        </w:rPr>
      </w:pPr>
    </w:p>
    <w:p w14:paraId="36FC7771" w14:textId="2E0AA279" w:rsidR="005866D4" w:rsidRPr="001376CF" w:rsidRDefault="005866D4" w:rsidP="004748CE">
      <w:pPr>
        <w:pStyle w:val="NoSpacing"/>
        <w:rPr>
          <w:rFonts w:ascii="Arial" w:hAnsi="Arial" w:cs="Arial"/>
          <w:b/>
          <w:bCs/>
        </w:rPr>
      </w:pPr>
      <w:r w:rsidRPr="001376CF">
        <w:rPr>
          <w:rFonts w:ascii="Arial" w:hAnsi="Arial" w:cs="Arial"/>
          <w:b/>
          <w:bCs/>
        </w:rPr>
        <w:lastRenderedPageBreak/>
        <w:t>STATUTORY REFERENCES</w:t>
      </w:r>
    </w:p>
    <w:p w14:paraId="2DBE4978" w14:textId="77777777" w:rsidR="005866D4" w:rsidRDefault="005866D4" w:rsidP="004748CE">
      <w:pPr>
        <w:pStyle w:val="NoSpacing"/>
        <w:rPr>
          <w:rFonts w:ascii="Arial" w:hAnsi="Arial" w:cs="Arial"/>
        </w:rPr>
      </w:pPr>
    </w:p>
    <w:p w14:paraId="2E1DF12F" w14:textId="3D4CECAA" w:rsidR="005866D4" w:rsidRDefault="005866D4" w:rsidP="005866D4">
      <w:pPr>
        <w:pStyle w:val="NoSpacing"/>
        <w:numPr>
          <w:ilvl w:val="0"/>
          <w:numId w:val="1"/>
        </w:numPr>
        <w:rPr>
          <w:rFonts w:ascii="Arial" w:hAnsi="Arial" w:cs="Arial"/>
        </w:rPr>
      </w:pPr>
      <w:hyperlink r:id="rId12" w:history="1">
        <w:r w:rsidRPr="008139C4">
          <w:rPr>
            <w:rStyle w:val="Hyperlink"/>
            <w:rFonts w:ascii="Arial" w:hAnsi="Arial" w:cs="Arial"/>
          </w:rPr>
          <w:t>MN STATUTE 169.03</w:t>
        </w:r>
      </w:hyperlink>
      <w:r w:rsidR="00860D30">
        <w:rPr>
          <w:rFonts w:ascii="Arial" w:hAnsi="Arial" w:cs="Arial"/>
        </w:rPr>
        <w:t xml:space="preserve"> – Emergency Vehicles</w:t>
      </w:r>
    </w:p>
    <w:p w14:paraId="43B4D2E2" w14:textId="60A0CDF9" w:rsidR="009644C4" w:rsidRDefault="009644C4" w:rsidP="005866D4">
      <w:pPr>
        <w:pStyle w:val="NoSpacing"/>
        <w:numPr>
          <w:ilvl w:val="0"/>
          <w:numId w:val="1"/>
        </w:numPr>
        <w:rPr>
          <w:rFonts w:ascii="Arial" w:hAnsi="Arial" w:cs="Arial"/>
        </w:rPr>
      </w:pPr>
      <w:hyperlink r:id="rId13" w:history="1">
        <w:r w:rsidRPr="008139C4">
          <w:rPr>
            <w:rStyle w:val="Hyperlink"/>
            <w:rFonts w:ascii="Arial" w:hAnsi="Arial" w:cs="Arial"/>
          </w:rPr>
          <w:t>MN STATUTE 169.14</w:t>
        </w:r>
      </w:hyperlink>
      <w:r>
        <w:rPr>
          <w:rFonts w:ascii="Arial" w:hAnsi="Arial" w:cs="Arial"/>
        </w:rPr>
        <w:t xml:space="preserve"> </w:t>
      </w:r>
      <w:r w:rsidR="003F385A">
        <w:rPr>
          <w:rFonts w:ascii="Arial" w:hAnsi="Arial" w:cs="Arial"/>
        </w:rPr>
        <w:t>–</w:t>
      </w:r>
      <w:r>
        <w:rPr>
          <w:rFonts w:ascii="Arial" w:hAnsi="Arial" w:cs="Arial"/>
        </w:rPr>
        <w:t xml:space="preserve"> </w:t>
      </w:r>
      <w:r w:rsidR="003F385A">
        <w:rPr>
          <w:rFonts w:ascii="Arial" w:hAnsi="Arial" w:cs="Arial"/>
        </w:rPr>
        <w:t>Speed Limit, Zones; Radar</w:t>
      </w:r>
    </w:p>
    <w:p w14:paraId="5CC7D588" w14:textId="5A5CE460" w:rsidR="005866D4" w:rsidRDefault="005866D4" w:rsidP="005866D4">
      <w:pPr>
        <w:pStyle w:val="NoSpacing"/>
        <w:numPr>
          <w:ilvl w:val="0"/>
          <w:numId w:val="1"/>
        </w:numPr>
        <w:rPr>
          <w:rFonts w:ascii="Arial" w:hAnsi="Arial" w:cs="Arial"/>
        </w:rPr>
      </w:pPr>
      <w:hyperlink r:id="rId14" w:history="1">
        <w:r w:rsidRPr="002A6C5C">
          <w:rPr>
            <w:rStyle w:val="Hyperlink"/>
            <w:rFonts w:ascii="Arial" w:hAnsi="Arial" w:cs="Arial"/>
          </w:rPr>
          <w:t>MN STATUTE 169.17</w:t>
        </w:r>
      </w:hyperlink>
      <w:r w:rsidR="008C7D44">
        <w:rPr>
          <w:rFonts w:ascii="Arial" w:hAnsi="Arial" w:cs="Arial"/>
        </w:rPr>
        <w:t xml:space="preserve"> – Emergency Vehicle</w:t>
      </w:r>
    </w:p>
    <w:p w14:paraId="068C141E" w14:textId="5203EB59" w:rsidR="0053271D" w:rsidRPr="0053271D" w:rsidRDefault="0053271D" w:rsidP="005866D4">
      <w:pPr>
        <w:pStyle w:val="NoSpacing"/>
        <w:numPr>
          <w:ilvl w:val="0"/>
          <w:numId w:val="1"/>
        </w:numPr>
        <w:rPr>
          <w:rFonts w:ascii="Arial" w:hAnsi="Arial" w:cs="Arial"/>
        </w:rPr>
      </w:pPr>
      <w:hyperlink r:id="rId15" w:history="1">
        <w:r w:rsidRPr="00F84446">
          <w:rPr>
            <w:rStyle w:val="Hyperlink"/>
            <w:rFonts w:ascii="Arial" w:hAnsi="Arial" w:cs="Arial"/>
          </w:rPr>
          <w:t>MN STATUTE 609.487</w:t>
        </w:r>
      </w:hyperlink>
      <w:r>
        <w:rPr>
          <w:rFonts w:ascii="Arial" w:hAnsi="Arial" w:cs="Arial"/>
        </w:rPr>
        <w:t xml:space="preserve"> </w:t>
      </w:r>
      <w:r w:rsidR="00F84446">
        <w:rPr>
          <w:rFonts w:ascii="Arial" w:hAnsi="Arial" w:cs="Arial"/>
        </w:rPr>
        <w:t>– Fleeing Peace Officer; Motor Vehicle; Other</w:t>
      </w:r>
    </w:p>
    <w:p w14:paraId="029224DE" w14:textId="2DC8AC70" w:rsidR="0027318F" w:rsidRDefault="0027318F" w:rsidP="005866D4">
      <w:pPr>
        <w:pStyle w:val="NoSpacing"/>
        <w:numPr>
          <w:ilvl w:val="0"/>
          <w:numId w:val="1"/>
        </w:numPr>
        <w:rPr>
          <w:rFonts w:ascii="Arial" w:hAnsi="Arial" w:cs="Arial"/>
        </w:rPr>
      </w:pPr>
      <w:hyperlink r:id="rId16" w:history="1">
        <w:r w:rsidRPr="00A815C8">
          <w:rPr>
            <w:rStyle w:val="Hyperlink"/>
            <w:rFonts w:ascii="Arial" w:hAnsi="Arial" w:cs="Arial"/>
          </w:rPr>
          <w:t>MN STATUTE 626.5532</w:t>
        </w:r>
      </w:hyperlink>
      <w:r w:rsidR="002A6C5C">
        <w:rPr>
          <w:rFonts w:ascii="Arial" w:hAnsi="Arial" w:cs="Arial"/>
        </w:rPr>
        <w:t xml:space="preserve"> – Pursuit of Fleeing Suspects by Peace Officers</w:t>
      </w:r>
    </w:p>
    <w:p w14:paraId="5E4715BA" w14:textId="7CD6FB17" w:rsidR="00B11799" w:rsidRDefault="00B11799" w:rsidP="005866D4">
      <w:pPr>
        <w:pStyle w:val="NoSpacing"/>
        <w:numPr>
          <w:ilvl w:val="0"/>
          <w:numId w:val="1"/>
        </w:numPr>
        <w:rPr>
          <w:rFonts w:ascii="Arial" w:hAnsi="Arial" w:cs="Arial"/>
        </w:rPr>
      </w:pPr>
      <w:hyperlink r:id="rId17" w:history="1">
        <w:r w:rsidRPr="006B6074">
          <w:rPr>
            <w:rStyle w:val="Hyperlink"/>
            <w:rFonts w:ascii="Arial" w:hAnsi="Arial" w:cs="Arial"/>
          </w:rPr>
          <w:t>MN STATUTE 626.65</w:t>
        </w:r>
      </w:hyperlink>
      <w:r w:rsidR="0092414C">
        <w:rPr>
          <w:rFonts w:ascii="Arial" w:hAnsi="Arial" w:cs="Arial"/>
        </w:rPr>
        <w:t xml:space="preserve"> – Uniform Act on Fresh Pursuit; Rec</w:t>
      </w:r>
      <w:r w:rsidR="006B6074">
        <w:rPr>
          <w:rFonts w:ascii="Arial" w:hAnsi="Arial" w:cs="Arial"/>
        </w:rPr>
        <w:t>iprocal</w:t>
      </w:r>
    </w:p>
    <w:p w14:paraId="62FF4B3D" w14:textId="0ED5ACB9" w:rsidR="005866D4" w:rsidRDefault="005866D4" w:rsidP="005866D4">
      <w:pPr>
        <w:pStyle w:val="NoSpacing"/>
        <w:numPr>
          <w:ilvl w:val="0"/>
          <w:numId w:val="1"/>
        </w:numPr>
        <w:rPr>
          <w:rFonts w:ascii="Arial" w:hAnsi="Arial" w:cs="Arial"/>
        </w:rPr>
      </w:pPr>
      <w:hyperlink r:id="rId18" w:history="1">
        <w:r w:rsidRPr="00EC779A">
          <w:rPr>
            <w:rStyle w:val="Hyperlink"/>
            <w:rFonts w:ascii="Arial" w:hAnsi="Arial" w:cs="Arial"/>
          </w:rPr>
          <w:t>MN STATUTE 626.8458</w:t>
        </w:r>
      </w:hyperlink>
      <w:r w:rsidR="007E6DE5">
        <w:rPr>
          <w:rFonts w:ascii="Arial" w:hAnsi="Arial" w:cs="Arial"/>
        </w:rPr>
        <w:t xml:space="preserve"> – Vehicle Pursuits; Policies and Instruction Required </w:t>
      </w:r>
    </w:p>
    <w:p w14:paraId="519808AD" w14:textId="0384227D" w:rsidR="00A01687" w:rsidRDefault="00A01687" w:rsidP="005866D4">
      <w:pPr>
        <w:pStyle w:val="NoSpacing"/>
        <w:numPr>
          <w:ilvl w:val="0"/>
          <w:numId w:val="1"/>
        </w:numPr>
        <w:rPr>
          <w:rFonts w:ascii="Arial" w:hAnsi="Arial" w:cs="Arial"/>
        </w:rPr>
      </w:pPr>
      <w:hyperlink r:id="rId19" w:history="1">
        <w:r w:rsidRPr="000A6708">
          <w:rPr>
            <w:rStyle w:val="Hyperlink"/>
            <w:rFonts w:ascii="Arial" w:hAnsi="Arial" w:cs="Arial"/>
          </w:rPr>
          <w:t>MN STATUTE 6626.487</w:t>
        </w:r>
      </w:hyperlink>
      <w:r>
        <w:rPr>
          <w:rFonts w:ascii="Arial" w:hAnsi="Arial" w:cs="Arial"/>
        </w:rPr>
        <w:t xml:space="preserve"> – Fleeing Peace Officer; Motor Vehicle; Other</w:t>
      </w:r>
    </w:p>
    <w:p w14:paraId="138F0442" w14:textId="5B1DD2FB" w:rsidR="00556801" w:rsidRDefault="00A75330" w:rsidP="005866D4">
      <w:pPr>
        <w:pStyle w:val="NoSpacing"/>
        <w:numPr>
          <w:ilvl w:val="0"/>
          <w:numId w:val="1"/>
        </w:numPr>
        <w:rPr>
          <w:rFonts w:ascii="Arial" w:hAnsi="Arial" w:cs="Arial"/>
        </w:rPr>
      </w:pPr>
      <w:hyperlink r:id="rId20" w:history="1">
        <w:r w:rsidRPr="00C81ABC">
          <w:rPr>
            <w:rStyle w:val="Hyperlink"/>
            <w:rFonts w:ascii="Arial" w:hAnsi="Arial" w:cs="Arial"/>
          </w:rPr>
          <w:t>MN STATUTE 6700.0100</w:t>
        </w:r>
      </w:hyperlink>
      <w:r>
        <w:rPr>
          <w:rFonts w:ascii="Arial" w:hAnsi="Arial" w:cs="Arial"/>
        </w:rPr>
        <w:t xml:space="preserve"> </w:t>
      </w:r>
      <w:r w:rsidR="00C81ABC">
        <w:rPr>
          <w:rFonts w:ascii="Arial" w:hAnsi="Arial" w:cs="Arial"/>
        </w:rPr>
        <w:t xml:space="preserve">– </w:t>
      </w:r>
      <w:r>
        <w:rPr>
          <w:rFonts w:ascii="Arial" w:hAnsi="Arial" w:cs="Arial"/>
        </w:rPr>
        <w:t>Definitions</w:t>
      </w:r>
    </w:p>
    <w:p w14:paraId="36EB5AB8" w14:textId="096FCAAB" w:rsidR="003D72E9" w:rsidRDefault="003D72E9" w:rsidP="005866D4">
      <w:pPr>
        <w:pStyle w:val="NoSpacing"/>
        <w:numPr>
          <w:ilvl w:val="0"/>
          <w:numId w:val="1"/>
        </w:numPr>
        <w:rPr>
          <w:rFonts w:ascii="Arial" w:hAnsi="Arial" w:cs="Arial"/>
        </w:rPr>
      </w:pPr>
      <w:hyperlink r:id="rId21" w:history="1">
        <w:r w:rsidRPr="00436A52">
          <w:rPr>
            <w:rStyle w:val="Hyperlink"/>
            <w:rFonts w:ascii="Arial" w:hAnsi="Arial" w:cs="Arial"/>
          </w:rPr>
          <w:t>ADMINISTRATIVE RULE 6700.1615</w:t>
        </w:r>
      </w:hyperlink>
      <w:r>
        <w:rPr>
          <w:rFonts w:ascii="Arial" w:hAnsi="Arial" w:cs="Arial"/>
        </w:rPr>
        <w:t xml:space="preserve"> </w:t>
      </w:r>
      <w:r w:rsidR="00436A52">
        <w:rPr>
          <w:rFonts w:ascii="Arial" w:hAnsi="Arial" w:cs="Arial"/>
        </w:rPr>
        <w:t>–</w:t>
      </w:r>
      <w:r>
        <w:rPr>
          <w:rFonts w:ascii="Arial" w:hAnsi="Arial" w:cs="Arial"/>
        </w:rPr>
        <w:t xml:space="preserve"> </w:t>
      </w:r>
      <w:r w:rsidR="00436A52">
        <w:rPr>
          <w:rFonts w:ascii="Arial" w:hAnsi="Arial" w:cs="Arial"/>
        </w:rPr>
        <w:t>Required Agency Policies</w:t>
      </w:r>
    </w:p>
    <w:p w14:paraId="733EED0C" w14:textId="77777777" w:rsidR="00F953BE" w:rsidRDefault="00F953BE" w:rsidP="00F953BE">
      <w:pPr>
        <w:pStyle w:val="NoSpacing"/>
        <w:rPr>
          <w:rFonts w:ascii="Arial" w:hAnsi="Arial" w:cs="Arial"/>
        </w:rPr>
      </w:pPr>
    </w:p>
    <w:p w14:paraId="63D2D229" w14:textId="143D7C6C" w:rsidR="00F953BE" w:rsidRDefault="00F953BE" w:rsidP="00F953BE">
      <w:pPr>
        <w:pStyle w:val="NoSpacing"/>
        <w:rPr>
          <w:rFonts w:ascii="Arial" w:hAnsi="Arial" w:cs="Arial"/>
        </w:rPr>
      </w:pPr>
      <w:r>
        <w:rPr>
          <w:rFonts w:ascii="Arial" w:hAnsi="Arial" w:cs="Arial"/>
        </w:rPr>
        <w:t xml:space="preserve">Revision approved by the POST Board on </w:t>
      </w:r>
      <w:r w:rsidR="004D6B79">
        <w:rPr>
          <w:rFonts w:ascii="Arial" w:hAnsi="Arial" w:cs="Arial"/>
        </w:rPr>
        <w:t xml:space="preserve">January </w:t>
      </w:r>
      <w:r w:rsidR="00FC03DF">
        <w:rPr>
          <w:rFonts w:ascii="Arial" w:hAnsi="Arial" w:cs="Arial"/>
        </w:rPr>
        <w:t>22, 2026</w:t>
      </w:r>
      <w:r>
        <w:rPr>
          <w:rFonts w:ascii="Arial" w:hAnsi="Arial" w:cs="Arial"/>
        </w:rPr>
        <w:t>.</w:t>
      </w:r>
    </w:p>
    <w:p w14:paraId="18229015" w14:textId="77777777" w:rsidR="000C3ACA" w:rsidRPr="004748CE" w:rsidRDefault="000C3ACA" w:rsidP="004748CE">
      <w:pPr>
        <w:pStyle w:val="NoSpacing"/>
        <w:rPr>
          <w:rFonts w:ascii="Arial" w:hAnsi="Arial" w:cs="Arial"/>
        </w:rPr>
      </w:pPr>
    </w:p>
    <w:p w14:paraId="6A9449E3" w14:textId="77777777" w:rsidR="004748CE" w:rsidRDefault="004748CE" w:rsidP="004748CE">
      <w:pPr>
        <w:pStyle w:val="NoSpacing"/>
        <w:rPr>
          <w:rFonts w:ascii="Arial" w:hAnsi="Arial" w:cs="Arial"/>
          <w:b/>
          <w:bCs/>
          <w:sz w:val="28"/>
          <w:szCs w:val="28"/>
        </w:rPr>
      </w:pPr>
    </w:p>
    <w:p w14:paraId="1125E4D6" w14:textId="77777777" w:rsidR="004748CE" w:rsidRPr="004748CE" w:rsidRDefault="004748CE" w:rsidP="004748CE">
      <w:pPr>
        <w:pStyle w:val="NoSpacing"/>
        <w:rPr>
          <w:rFonts w:ascii="Arial" w:hAnsi="Arial" w:cs="Arial"/>
          <w:b/>
          <w:bCs/>
          <w:sz w:val="28"/>
          <w:szCs w:val="28"/>
        </w:rPr>
      </w:pPr>
    </w:p>
    <w:sectPr w:rsidR="004748CE" w:rsidRPr="004748C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64DB" w14:textId="77777777" w:rsidR="00306688" w:rsidRDefault="00306688" w:rsidP="003C685C">
      <w:pPr>
        <w:spacing w:after="0" w:line="240" w:lineRule="auto"/>
      </w:pPr>
      <w:r>
        <w:separator/>
      </w:r>
    </w:p>
  </w:endnote>
  <w:endnote w:type="continuationSeparator" w:id="0">
    <w:p w14:paraId="5BE488E7" w14:textId="77777777" w:rsidR="00306688" w:rsidRDefault="00306688" w:rsidP="003C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3596" w14:textId="77777777" w:rsidR="00A20C89" w:rsidRDefault="00A20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02285"/>
      <w:docPartObj>
        <w:docPartGallery w:val="Page Numbers (Bottom of Page)"/>
        <w:docPartUnique/>
      </w:docPartObj>
    </w:sdtPr>
    <w:sdtEndPr/>
    <w:sdtContent>
      <w:sdt>
        <w:sdtPr>
          <w:id w:val="1728636285"/>
          <w:docPartObj>
            <w:docPartGallery w:val="Page Numbers (Top of Page)"/>
            <w:docPartUnique/>
          </w:docPartObj>
        </w:sdtPr>
        <w:sdtEndPr/>
        <w:sdtContent>
          <w:p w14:paraId="7ED6A0C0" w14:textId="15A1AC86" w:rsidR="003C685C" w:rsidRDefault="003C685C">
            <w:pPr>
              <w:pStyle w:val="Footer"/>
              <w:jc w:val="center"/>
            </w:pPr>
            <w:r w:rsidRPr="003C685C">
              <w:rPr>
                <w:rFonts w:ascii="Arial" w:hAnsi="Arial" w:cs="Arial"/>
              </w:rPr>
              <w:t xml:space="preserve">Page </w:t>
            </w:r>
            <w:r w:rsidRPr="003C685C">
              <w:rPr>
                <w:rFonts w:ascii="Arial" w:hAnsi="Arial" w:cs="Arial"/>
              </w:rPr>
              <w:fldChar w:fldCharType="begin"/>
            </w:r>
            <w:r w:rsidRPr="003C685C">
              <w:rPr>
                <w:rFonts w:ascii="Arial" w:hAnsi="Arial" w:cs="Arial"/>
              </w:rPr>
              <w:instrText xml:space="preserve"> PAGE </w:instrText>
            </w:r>
            <w:r w:rsidRPr="003C685C">
              <w:rPr>
                <w:rFonts w:ascii="Arial" w:hAnsi="Arial" w:cs="Arial"/>
              </w:rPr>
              <w:fldChar w:fldCharType="separate"/>
            </w:r>
            <w:r w:rsidR="00C96FC7">
              <w:rPr>
                <w:rFonts w:ascii="Arial" w:hAnsi="Arial" w:cs="Arial"/>
                <w:noProof/>
              </w:rPr>
              <w:t>8</w:t>
            </w:r>
            <w:r w:rsidRPr="003C685C">
              <w:rPr>
                <w:rFonts w:ascii="Arial" w:hAnsi="Arial" w:cs="Arial"/>
              </w:rPr>
              <w:fldChar w:fldCharType="end"/>
            </w:r>
            <w:r w:rsidRPr="003C685C">
              <w:rPr>
                <w:rFonts w:ascii="Arial" w:hAnsi="Arial" w:cs="Arial"/>
              </w:rPr>
              <w:t xml:space="preserve"> of </w:t>
            </w:r>
            <w:r w:rsidRPr="003C685C">
              <w:rPr>
                <w:rFonts w:ascii="Arial" w:hAnsi="Arial" w:cs="Arial"/>
              </w:rPr>
              <w:fldChar w:fldCharType="begin"/>
            </w:r>
            <w:r w:rsidRPr="003C685C">
              <w:rPr>
                <w:rFonts w:ascii="Arial" w:hAnsi="Arial" w:cs="Arial"/>
              </w:rPr>
              <w:instrText xml:space="preserve"> NUMPAGES  </w:instrText>
            </w:r>
            <w:r w:rsidRPr="003C685C">
              <w:rPr>
                <w:rFonts w:ascii="Arial" w:hAnsi="Arial" w:cs="Arial"/>
              </w:rPr>
              <w:fldChar w:fldCharType="separate"/>
            </w:r>
            <w:r w:rsidR="00C96FC7">
              <w:rPr>
                <w:rFonts w:ascii="Arial" w:hAnsi="Arial" w:cs="Arial"/>
                <w:noProof/>
              </w:rPr>
              <w:t>8</w:t>
            </w:r>
            <w:r w:rsidRPr="003C685C">
              <w:rPr>
                <w:rFonts w:ascii="Arial" w:hAnsi="Arial" w:cs="Arial"/>
              </w:rPr>
              <w:fldChar w:fldCharType="end"/>
            </w:r>
          </w:p>
        </w:sdtContent>
      </w:sdt>
    </w:sdtContent>
  </w:sdt>
  <w:p w14:paraId="643B8CCA" w14:textId="77777777" w:rsidR="003C685C" w:rsidRDefault="003C6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AA7" w14:textId="77777777" w:rsidR="00A20C89" w:rsidRDefault="00A2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2386" w14:textId="77777777" w:rsidR="00306688" w:rsidRDefault="00306688" w:rsidP="003C685C">
      <w:pPr>
        <w:spacing w:after="0" w:line="240" w:lineRule="auto"/>
      </w:pPr>
      <w:r>
        <w:separator/>
      </w:r>
    </w:p>
  </w:footnote>
  <w:footnote w:type="continuationSeparator" w:id="0">
    <w:p w14:paraId="4AB31795" w14:textId="77777777" w:rsidR="00306688" w:rsidRDefault="00306688" w:rsidP="003C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1206" w14:textId="77777777" w:rsidR="00A20C89" w:rsidRDefault="00A20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946" w14:textId="7B69F60B" w:rsidR="00A20C89" w:rsidRDefault="00A20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1D73" w14:textId="77777777" w:rsidR="00A20C89" w:rsidRDefault="00A2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18E"/>
    <w:multiLevelType w:val="hybridMultilevel"/>
    <w:tmpl w:val="4308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B512E"/>
    <w:multiLevelType w:val="hybridMultilevel"/>
    <w:tmpl w:val="45A67F6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1C5651BA"/>
    <w:multiLevelType w:val="hybridMultilevel"/>
    <w:tmpl w:val="2780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12E0"/>
    <w:multiLevelType w:val="hybridMultilevel"/>
    <w:tmpl w:val="902C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515BD"/>
    <w:multiLevelType w:val="hybridMultilevel"/>
    <w:tmpl w:val="30C6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17845"/>
    <w:multiLevelType w:val="hybridMultilevel"/>
    <w:tmpl w:val="7F5A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90055"/>
    <w:multiLevelType w:val="hybridMultilevel"/>
    <w:tmpl w:val="D63A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043E9"/>
    <w:multiLevelType w:val="hybridMultilevel"/>
    <w:tmpl w:val="16F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932C7"/>
    <w:multiLevelType w:val="hybridMultilevel"/>
    <w:tmpl w:val="7BF8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797378">
    <w:abstractNumId w:val="0"/>
  </w:num>
  <w:num w:numId="2" w16cid:durableId="1404064744">
    <w:abstractNumId w:val="1"/>
  </w:num>
  <w:num w:numId="3" w16cid:durableId="27922463">
    <w:abstractNumId w:val="6"/>
  </w:num>
  <w:num w:numId="4" w16cid:durableId="1428380724">
    <w:abstractNumId w:val="2"/>
  </w:num>
  <w:num w:numId="5" w16cid:durableId="856385594">
    <w:abstractNumId w:val="5"/>
  </w:num>
  <w:num w:numId="6" w16cid:durableId="1829590324">
    <w:abstractNumId w:val="4"/>
  </w:num>
  <w:num w:numId="7" w16cid:durableId="1481195740">
    <w:abstractNumId w:val="8"/>
  </w:num>
  <w:num w:numId="8" w16cid:durableId="1479419532">
    <w:abstractNumId w:val="3"/>
  </w:num>
  <w:num w:numId="9" w16cid:durableId="712928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CE"/>
    <w:rsid w:val="00000DEA"/>
    <w:rsid w:val="0001311B"/>
    <w:rsid w:val="00015457"/>
    <w:rsid w:val="00015560"/>
    <w:rsid w:val="00021EB0"/>
    <w:rsid w:val="00022A5A"/>
    <w:rsid w:val="00026330"/>
    <w:rsid w:val="00030B9E"/>
    <w:rsid w:val="0003388D"/>
    <w:rsid w:val="0003668B"/>
    <w:rsid w:val="00044408"/>
    <w:rsid w:val="000467A3"/>
    <w:rsid w:val="00056004"/>
    <w:rsid w:val="00082029"/>
    <w:rsid w:val="000869B0"/>
    <w:rsid w:val="00091498"/>
    <w:rsid w:val="0009305B"/>
    <w:rsid w:val="0009553B"/>
    <w:rsid w:val="000A6708"/>
    <w:rsid w:val="000A7364"/>
    <w:rsid w:val="000C3ACA"/>
    <w:rsid w:val="000E07D9"/>
    <w:rsid w:val="000F098B"/>
    <w:rsid w:val="000F5283"/>
    <w:rsid w:val="000F71AA"/>
    <w:rsid w:val="00102B4B"/>
    <w:rsid w:val="0010769B"/>
    <w:rsid w:val="00107863"/>
    <w:rsid w:val="001376CF"/>
    <w:rsid w:val="00175D3B"/>
    <w:rsid w:val="00176C94"/>
    <w:rsid w:val="00190D20"/>
    <w:rsid w:val="001948BA"/>
    <w:rsid w:val="001C7B28"/>
    <w:rsid w:val="001D03ED"/>
    <w:rsid w:val="001D7267"/>
    <w:rsid w:val="001E4D41"/>
    <w:rsid w:val="001F74EF"/>
    <w:rsid w:val="0021416C"/>
    <w:rsid w:val="002232BF"/>
    <w:rsid w:val="0023779F"/>
    <w:rsid w:val="00240677"/>
    <w:rsid w:val="00247968"/>
    <w:rsid w:val="00253D9A"/>
    <w:rsid w:val="00253E94"/>
    <w:rsid w:val="0027318F"/>
    <w:rsid w:val="0028215C"/>
    <w:rsid w:val="002A6C5C"/>
    <w:rsid w:val="002C1871"/>
    <w:rsid w:val="002C2CE9"/>
    <w:rsid w:val="002C5FB7"/>
    <w:rsid w:val="002C6C24"/>
    <w:rsid w:val="002F17DF"/>
    <w:rsid w:val="002F6ACC"/>
    <w:rsid w:val="00306688"/>
    <w:rsid w:val="00341896"/>
    <w:rsid w:val="00346A49"/>
    <w:rsid w:val="00355C14"/>
    <w:rsid w:val="00380ED5"/>
    <w:rsid w:val="00394BEC"/>
    <w:rsid w:val="003956AB"/>
    <w:rsid w:val="003A710B"/>
    <w:rsid w:val="003C685C"/>
    <w:rsid w:val="003D4DA0"/>
    <w:rsid w:val="003D6E4D"/>
    <w:rsid w:val="003D72E9"/>
    <w:rsid w:val="003E3B99"/>
    <w:rsid w:val="003E5CAB"/>
    <w:rsid w:val="003F385A"/>
    <w:rsid w:val="003F4E8F"/>
    <w:rsid w:val="003F59D9"/>
    <w:rsid w:val="003F79D4"/>
    <w:rsid w:val="004055B6"/>
    <w:rsid w:val="00413B21"/>
    <w:rsid w:val="004143D5"/>
    <w:rsid w:val="00425EC1"/>
    <w:rsid w:val="00426460"/>
    <w:rsid w:val="004342EA"/>
    <w:rsid w:val="00436A52"/>
    <w:rsid w:val="004427D3"/>
    <w:rsid w:val="00443751"/>
    <w:rsid w:val="0046169D"/>
    <w:rsid w:val="00470177"/>
    <w:rsid w:val="004748CE"/>
    <w:rsid w:val="0049614D"/>
    <w:rsid w:val="004A79E9"/>
    <w:rsid w:val="004B625E"/>
    <w:rsid w:val="004C411B"/>
    <w:rsid w:val="004D1776"/>
    <w:rsid w:val="004D6B79"/>
    <w:rsid w:val="004E0108"/>
    <w:rsid w:val="004E4684"/>
    <w:rsid w:val="004F5E86"/>
    <w:rsid w:val="00502E95"/>
    <w:rsid w:val="00503BE9"/>
    <w:rsid w:val="00507617"/>
    <w:rsid w:val="00510D8E"/>
    <w:rsid w:val="00521C2F"/>
    <w:rsid w:val="00523342"/>
    <w:rsid w:val="00530A2C"/>
    <w:rsid w:val="0053271D"/>
    <w:rsid w:val="00545CC1"/>
    <w:rsid w:val="00556801"/>
    <w:rsid w:val="00574948"/>
    <w:rsid w:val="005866D4"/>
    <w:rsid w:val="005916DB"/>
    <w:rsid w:val="005A0322"/>
    <w:rsid w:val="005A4F94"/>
    <w:rsid w:val="005A56CE"/>
    <w:rsid w:val="005B6F41"/>
    <w:rsid w:val="005C2D28"/>
    <w:rsid w:val="005C5FD2"/>
    <w:rsid w:val="005D2780"/>
    <w:rsid w:val="005D6F5E"/>
    <w:rsid w:val="005F1714"/>
    <w:rsid w:val="005F4F97"/>
    <w:rsid w:val="00615D08"/>
    <w:rsid w:val="00621464"/>
    <w:rsid w:val="0062204D"/>
    <w:rsid w:val="0062702C"/>
    <w:rsid w:val="006273A1"/>
    <w:rsid w:val="00637DB9"/>
    <w:rsid w:val="006540B0"/>
    <w:rsid w:val="00656597"/>
    <w:rsid w:val="00682997"/>
    <w:rsid w:val="0068771A"/>
    <w:rsid w:val="00694C52"/>
    <w:rsid w:val="006B6074"/>
    <w:rsid w:val="006C0ADD"/>
    <w:rsid w:val="006C2197"/>
    <w:rsid w:val="006D0AA3"/>
    <w:rsid w:val="006D171A"/>
    <w:rsid w:val="006D2CEB"/>
    <w:rsid w:val="006E0C55"/>
    <w:rsid w:val="006F298D"/>
    <w:rsid w:val="006F74DF"/>
    <w:rsid w:val="00701A3F"/>
    <w:rsid w:val="00704682"/>
    <w:rsid w:val="00705542"/>
    <w:rsid w:val="00707917"/>
    <w:rsid w:val="00712185"/>
    <w:rsid w:val="00717FA1"/>
    <w:rsid w:val="007268A9"/>
    <w:rsid w:val="007322F9"/>
    <w:rsid w:val="007327C3"/>
    <w:rsid w:val="00754237"/>
    <w:rsid w:val="007555D7"/>
    <w:rsid w:val="00765F17"/>
    <w:rsid w:val="0076690E"/>
    <w:rsid w:val="00771021"/>
    <w:rsid w:val="00772D87"/>
    <w:rsid w:val="00772DC1"/>
    <w:rsid w:val="007943AE"/>
    <w:rsid w:val="007A0840"/>
    <w:rsid w:val="007A496C"/>
    <w:rsid w:val="007C3DA1"/>
    <w:rsid w:val="007C5D7A"/>
    <w:rsid w:val="007C7230"/>
    <w:rsid w:val="007C7E9F"/>
    <w:rsid w:val="007E0DD2"/>
    <w:rsid w:val="007E14C1"/>
    <w:rsid w:val="007E6DE5"/>
    <w:rsid w:val="008079AE"/>
    <w:rsid w:val="008136D7"/>
    <w:rsid w:val="008139C4"/>
    <w:rsid w:val="00833B50"/>
    <w:rsid w:val="00841864"/>
    <w:rsid w:val="00844F54"/>
    <w:rsid w:val="008476BE"/>
    <w:rsid w:val="00850684"/>
    <w:rsid w:val="00860D30"/>
    <w:rsid w:val="0087143F"/>
    <w:rsid w:val="0087303A"/>
    <w:rsid w:val="0087742E"/>
    <w:rsid w:val="0089170F"/>
    <w:rsid w:val="008942A3"/>
    <w:rsid w:val="008952B2"/>
    <w:rsid w:val="008A4A2D"/>
    <w:rsid w:val="008A6121"/>
    <w:rsid w:val="008B0423"/>
    <w:rsid w:val="008C7D44"/>
    <w:rsid w:val="008E013D"/>
    <w:rsid w:val="008E4510"/>
    <w:rsid w:val="008F068B"/>
    <w:rsid w:val="008F7AB0"/>
    <w:rsid w:val="00904074"/>
    <w:rsid w:val="00917D06"/>
    <w:rsid w:val="0092025D"/>
    <w:rsid w:val="00922796"/>
    <w:rsid w:val="0092414C"/>
    <w:rsid w:val="009261CF"/>
    <w:rsid w:val="009262EA"/>
    <w:rsid w:val="00934898"/>
    <w:rsid w:val="009367A8"/>
    <w:rsid w:val="00940967"/>
    <w:rsid w:val="00944F3F"/>
    <w:rsid w:val="009644C4"/>
    <w:rsid w:val="00982B89"/>
    <w:rsid w:val="009926B4"/>
    <w:rsid w:val="0099444C"/>
    <w:rsid w:val="00997986"/>
    <w:rsid w:val="009A4BBD"/>
    <w:rsid w:val="009C0730"/>
    <w:rsid w:val="009C1AD0"/>
    <w:rsid w:val="009F26DF"/>
    <w:rsid w:val="009F2AB4"/>
    <w:rsid w:val="009F69C8"/>
    <w:rsid w:val="00A01687"/>
    <w:rsid w:val="00A13A01"/>
    <w:rsid w:val="00A20C89"/>
    <w:rsid w:val="00A46D17"/>
    <w:rsid w:val="00A559DC"/>
    <w:rsid w:val="00A72239"/>
    <w:rsid w:val="00A75330"/>
    <w:rsid w:val="00A815C8"/>
    <w:rsid w:val="00A8765A"/>
    <w:rsid w:val="00A9545E"/>
    <w:rsid w:val="00AA4683"/>
    <w:rsid w:val="00AB52AE"/>
    <w:rsid w:val="00AD16D4"/>
    <w:rsid w:val="00AD1B8C"/>
    <w:rsid w:val="00AD1D2E"/>
    <w:rsid w:val="00AF5D78"/>
    <w:rsid w:val="00B11799"/>
    <w:rsid w:val="00B16073"/>
    <w:rsid w:val="00B440F2"/>
    <w:rsid w:val="00B45E72"/>
    <w:rsid w:val="00B46FD8"/>
    <w:rsid w:val="00B62AA2"/>
    <w:rsid w:val="00B700C7"/>
    <w:rsid w:val="00B77EE6"/>
    <w:rsid w:val="00B81413"/>
    <w:rsid w:val="00B87BA6"/>
    <w:rsid w:val="00BB242D"/>
    <w:rsid w:val="00BB42B1"/>
    <w:rsid w:val="00BB47A2"/>
    <w:rsid w:val="00BB792E"/>
    <w:rsid w:val="00BC3813"/>
    <w:rsid w:val="00BD3298"/>
    <w:rsid w:val="00BE07C0"/>
    <w:rsid w:val="00BE1CC1"/>
    <w:rsid w:val="00BE67EE"/>
    <w:rsid w:val="00C174AA"/>
    <w:rsid w:val="00C21A71"/>
    <w:rsid w:val="00C305CF"/>
    <w:rsid w:val="00C32375"/>
    <w:rsid w:val="00C332E1"/>
    <w:rsid w:val="00C355F1"/>
    <w:rsid w:val="00C436D6"/>
    <w:rsid w:val="00C55D7C"/>
    <w:rsid w:val="00C63FDA"/>
    <w:rsid w:val="00C64A75"/>
    <w:rsid w:val="00C81ABC"/>
    <w:rsid w:val="00C827AF"/>
    <w:rsid w:val="00C86454"/>
    <w:rsid w:val="00C92C2A"/>
    <w:rsid w:val="00C94DB2"/>
    <w:rsid w:val="00C96B43"/>
    <w:rsid w:val="00C96D72"/>
    <w:rsid w:val="00C96FC7"/>
    <w:rsid w:val="00CA52F2"/>
    <w:rsid w:val="00CB1CD6"/>
    <w:rsid w:val="00CB29C3"/>
    <w:rsid w:val="00CB7031"/>
    <w:rsid w:val="00CD621C"/>
    <w:rsid w:val="00CE3D74"/>
    <w:rsid w:val="00D14D12"/>
    <w:rsid w:val="00D21E1D"/>
    <w:rsid w:val="00D22B6F"/>
    <w:rsid w:val="00D27E62"/>
    <w:rsid w:val="00D33111"/>
    <w:rsid w:val="00D37566"/>
    <w:rsid w:val="00D471F9"/>
    <w:rsid w:val="00D511ED"/>
    <w:rsid w:val="00D63208"/>
    <w:rsid w:val="00D65F84"/>
    <w:rsid w:val="00D66FC7"/>
    <w:rsid w:val="00D74112"/>
    <w:rsid w:val="00D76886"/>
    <w:rsid w:val="00D77088"/>
    <w:rsid w:val="00D850AF"/>
    <w:rsid w:val="00D96C5D"/>
    <w:rsid w:val="00DB14D7"/>
    <w:rsid w:val="00DB2DC0"/>
    <w:rsid w:val="00DC2EFC"/>
    <w:rsid w:val="00DE280F"/>
    <w:rsid w:val="00DE5AC6"/>
    <w:rsid w:val="00E02E09"/>
    <w:rsid w:val="00E049B3"/>
    <w:rsid w:val="00E062CE"/>
    <w:rsid w:val="00E120C1"/>
    <w:rsid w:val="00E15580"/>
    <w:rsid w:val="00E171D7"/>
    <w:rsid w:val="00E26208"/>
    <w:rsid w:val="00E33249"/>
    <w:rsid w:val="00E36233"/>
    <w:rsid w:val="00E40391"/>
    <w:rsid w:val="00E514B0"/>
    <w:rsid w:val="00E52337"/>
    <w:rsid w:val="00E61BCF"/>
    <w:rsid w:val="00E673A1"/>
    <w:rsid w:val="00E73FA2"/>
    <w:rsid w:val="00EA281D"/>
    <w:rsid w:val="00EC739A"/>
    <w:rsid w:val="00EC779A"/>
    <w:rsid w:val="00ED695A"/>
    <w:rsid w:val="00ED6F0F"/>
    <w:rsid w:val="00EE1EE8"/>
    <w:rsid w:val="00EF08F0"/>
    <w:rsid w:val="00EF1559"/>
    <w:rsid w:val="00EF7CB4"/>
    <w:rsid w:val="00F05E9F"/>
    <w:rsid w:val="00F067B3"/>
    <w:rsid w:val="00F07EE1"/>
    <w:rsid w:val="00F166B9"/>
    <w:rsid w:val="00F179A9"/>
    <w:rsid w:val="00F21384"/>
    <w:rsid w:val="00F231AD"/>
    <w:rsid w:val="00F274CE"/>
    <w:rsid w:val="00F35601"/>
    <w:rsid w:val="00F45853"/>
    <w:rsid w:val="00F56557"/>
    <w:rsid w:val="00F578A2"/>
    <w:rsid w:val="00F658C5"/>
    <w:rsid w:val="00F84446"/>
    <w:rsid w:val="00F953BE"/>
    <w:rsid w:val="00FB3720"/>
    <w:rsid w:val="00FC03DF"/>
    <w:rsid w:val="00FC0FE6"/>
    <w:rsid w:val="00FC572C"/>
    <w:rsid w:val="00FE2FDC"/>
    <w:rsid w:val="00FF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6148"/>
  <w15:chartTrackingRefBased/>
  <w15:docId w15:val="{486CFD29-2547-435C-8B83-F5B7ABA0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8CE"/>
    <w:rPr>
      <w:rFonts w:eastAsiaTheme="majorEastAsia" w:cstheme="majorBidi"/>
      <w:color w:val="272727" w:themeColor="text1" w:themeTint="D8"/>
    </w:rPr>
  </w:style>
  <w:style w:type="paragraph" w:styleId="Title">
    <w:name w:val="Title"/>
    <w:basedOn w:val="Normal"/>
    <w:next w:val="Normal"/>
    <w:link w:val="TitleChar"/>
    <w:uiPriority w:val="10"/>
    <w:qFormat/>
    <w:rsid w:val="0047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8CE"/>
    <w:pPr>
      <w:spacing w:before="160"/>
      <w:jc w:val="center"/>
    </w:pPr>
    <w:rPr>
      <w:i/>
      <w:iCs/>
      <w:color w:val="404040" w:themeColor="text1" w:themeTint="BF"/>
    </w:rPr>
  </w:style>
  <w:style w:type="character" w:customStyle="1" w:styleId="QuoteChar">
    <w:name w:val="Quote Char"/>
    <w:basedOn w:val="DefaultParagraphFont"/>
    <w:link w:val="Quote"/>
    <w:uiPriority w:val="29"/>
    <w:rsid w:val="004748CE"/>
    <w:rPr>
      <w:i/>
      <w:iCs/>
      <w:color w:val="404040" w:themeColor="text1" w:themeTint="BF"/>
    </w:rPr>
  </w:style>
  <w:style w:type="paragraph" w:styleId="ListParagraph">
    <w:name w:val="List Paragraph"/>
    <w:basedOn w:val="Normal"/>
    <w:uiPriority w:val="34"/>
    <w:qFormat/>
    <w:rsid w:val="004748CE"/>
    <w:pPr>
      <w:ind w:left="720"/>
      <w:contextualSpacing/>
    </w:pPr>
  </w:style>
  <w:style w:type="character" w:styleId="IntenseEmphasis">
    <w:name w:val="Intense Emphasis"/>
    <w:basedOn w:val="DefaultParagraphFont"/>
    <w:uiPriority w:val="21"/>
    <w:qFormat/>
    <w:rsid w:val="004748CE"/>
    <w:rPr>
      <w:i/>
      <w:iCs/>
      <w:color w:val="0F4761" w:themeColor="accent1" w:themeShade="BF"/>
    </w:rPr>
  </w:style>
  <w:style w:type="paragraph" w:styleId="IntenseQuote">
    <w:name w:val="Intense Quote"/>
    <w:basedOn w:val="Normal"/>
    <w:next w:val="Normal"/>
    <w:link w:val="IntenseQuoteChar"/>
    <w:uiPriority w:val="30"/>
    <w:qFormat/>
    <w:rsid w:val="0047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8CE"/>
    <w:rPr>
      <w:i/>
      <w:iCs/>
      <w:color w:val="0F4761" w:themeColor="accent1" w:themeShade="BF"/>
    </w:rPr>
  </w:style>
  <w:style w:type="character" w:styleId="IntenseReference">
    <w:name w:val="Intense Reference"/>
    <w:basedOn w:val="DefaultParagraphFont"/>
    <w:uiPriority w:val="32"/>
    <w:qFormat/>
    <w:rsid w:val="004748CE"/>
    <w:rPr>
      <w:b/>
      <w:bCs/>
      <w:smallCaps/>
      <w:color w:val="0F4761" w:themeColor="accent1" w:themeShade="BF"/>
      <w:spacing w:val="5"/>
    </w:rPr>
  </w:style>
  <w:style w:type="paragraph" w:styleId="NoSpacing">
    <w:name w:val="No Spacing"/>
    <w:uiPriority w:val="1"/>
    <w:qFormat/>
    <w:rsid w:val="004748CE"/>
    <w:pPr>
      <w:spacing w:after="0" w:line="240" w:lineRule="auto"/>
    </w:pPr>
  </w:style>
  <w:style w:type="character" w:styleId="Hyperlink">
    <w:name w:val="Hyperlink"/>
    <w:basedOn w:val="DefaultParagraphFont"/>
    <w:uiPriority w:val="99"/>
    <w:unhideWhenUsed/>
    <w:rsid w:val="000A6708"/>
    <w:rPr>
      <w:color w:val="467886" w:themeColor="hyperlink"/>
      <w:u w:val="single"/>
    </w:rPr>
  </w:style>
  <w:style w:type="character" w:customStyle="1" w:styleId="UnresolvedMention1">
    <w:name w:val="Unresolved Mention1"/>
    <w:basedOn w:val="DefaultParagraphFont"/>
    <w:uiPriority w:val="99"/>
    <w:semiHidden/>
    <w:unhideWhenUsed/>
    <w:rsid w:val="000A6708"/>
    <w:rPr>
      <w:color w:val="605E5C"/>
      <w:shd w:val="clear" w:color="auto" w:fill="E1DFDD"/>
    </w:rPr>
  </w:style>
  <w:style w:type="paragraph" w:styleId="Header">
    <w:name w:val="header"/>
    <w:basedOn w:val="Normal"/>
    <w:link w:val="HeaderChar"/>
    <w:uiPriority w:val="99"/>
    <w:unhideWhenUsed/>
    <w:rsid w:val="003C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C"/>
  </w:style>
  <w:style w:type="paragraph" w:styleId="Footer">
    <w:name w:val="footer"/>
    <w:basedOn w:val="Normal"/>
    <w:link w:val="FooterChar"/>
    <w:uiPriority w:val="99"/>
    <w:unhideWhenUsed/>
    <w:rsid w:val="003C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0100/" TargetMode="External"/><Relationship Id="rId13" Type="http://schemas.openxmlformats.org/officeDocument/2006/relationships/hyperlink" Target="https://www.revisor.mn.gov/statutes/cite/169.14" TargetMode="External"/><Relationship Id="rId18" Type="http://schemas.openxmlformats.org/officeDocument/2006/relationships/hyperlink" Target="https://www.revisor.mn.gov/statutes/cite/626.845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revisor.mn.gov/rules/6700.1615/" TargetMode="External"/><Relationship Id="rId7" Type="http://schemas.openxmlformats.org/officeDocument/2006/relationships/endnotes" Target="endnotes.xml"/><Relationship Id="rId12" Type="http://schemas.openxmlformats.org/officeDocument/2006/relationships/hyperlink" Target="https://www.revisor.mn.gov/statutes/cite/169.03" TargetMode="External"/><Relationship Id="rId17" Type="http://schemas.openxmlformats.org/officeDocument/2006/relationships/hyperlink" Target="https://www.revisor.mn.gov/statutes/cite/626.6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visor.mn.gov/statutes/cite/626.5532" TargetMode="External"/><Relationship Id="rId20" Type="http://schemas.openxmlformats.org/officeDocument/2006/relationships/hyperlink" Target="https://www.revisor.mn.gov/rules/6700.01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626.845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visor.mn.gov/statutes/cite/609.48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26.5532" TargetMode="External"/><Relationship Id="rId19" Type="http://schemas.openxmlformats.org/officeDocument/2006/relationships/hyperlink" Target="https://www.revisor.mn.gov/statutes/cite/609.487" TargetMode="External"/><Relationship Id="rId4" Type="http://schemas.openxmlformats.org/officeDocument/2006/relationships/settings" Target="settings.xml"/><Relationship Id="rId9" Type="http://schemas.openxmlformats.org/officeDocument/2006/relationships/hyperlink" Target="https://www.revisor.mn.gov/statutes/cite/609.487" TargetMode="External"/><Relationship Id="rId14" Type="http://schemas.openxmlformats.org/officeDocument/2006/relationships/hyperlink" Target="https://www.revisor.mn.gov/statutes/cite/169.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F149-314D-4B2A-9BC0-8D04325C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2694</Words>
  <Characters>15245</Characters>
  <Application>Microsoft Office Word</Application>
  <DocSecurity>0</DocSecurity>
  <Lines>335</Lines>
  <Paragraphs>107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gipd-gil3@gilbertmn.org</cp:lastModifiedBy>
  <cp:revision>3</cp:revision>
  <cp:lastPrinted>2026-04-16T19:55:00Z</cp:lastPrinted>
  <dcterms:created xsi:type="dcterms:W3CDTF">2026-02-13T16:18:00Z</dcterms:created>
  <dcterms:modified xsi:type="dcterms:W3CDTF">2026-04-16T20:16:00Z</dcterms:modified>
</cp:coreProperties>
</file>